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0E8A7ABD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61383C">
            <w:rPr>
              <w:rFonts w:ascii="Arial Narrow" w:eastAsia="Times New Roman" w:hAnsi="Arial Narrow" w:cs="Arial"/>
              <w:b/>
              <w:sz w:val="20"/>
              <w:szCs w:val="20"/>
            </w:rPr>
            <w:t>Grace Cavanaugh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5-06-05T00:00:00Z">
            <w:dateFormat w:val="M/d/yyyy"/>
            <w:lid w:val="en-US"/>
            <w:storeMappedDataAs w:val="dateTime"/>
            <w:calendar w:val="gregorian"/>
          </w:date>
        </w:sdtPr>
        <w:sdtContent>
          <w:r w:rsidR="0006605D">
            <w:rPr>
              <w:rFonts w:ascii="Arial Narrow" w:eastAsia="Times New Roman" w:hAnsi="Arial Narrow" w:cs="Arial"/>
              <w:b/>
              <w:sz w:val="20"/>
              <w:szCs w:val="20"/>
            </w:rPr>
            <w:t>6/5/</w:t>
          </w:r>
          <w:r w:rsidR="0061383C">
            <w:rPr>
              <w:rFonts w:ascii="Arial Narrow" w:eastAsia="Times New Roman" w:hAnsi="Arial Narrow" w:cs="Arial"/>
              <w:b/>
              <w:sz w:val="20"/>
              <w:szCs w:val="20"/>
            </w:rPr>
            <w:t>202</w:t>
          </w:r>
          <w:r w:rsidR="00D021AC">
            <w:rPr>
              <w:rFonts w:ascii="Arial Narrow" w:eastAsia="Times New Roman" w:hAnsi="Arial Narrow" w:cs="Arial"/>
              <w:b/>
              <w:sz w:val="20"/>
              <w:szCs w:val="20"/>
            </w:rPr>
            <w:t>5</w:t>
          </w:r>
        </w:sdtContent>
      </w:sdt>
    </w:p>
    <w:p w14:paraId="0CA3B0E9" w14:textId="71935D9A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61383C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</w:t>
          </w:r>
          <w:r w:rsidR="0006605D">
            <w:rPr>
              <w:rFonts w:ascii="Arial Narrow" w:eastAsia="Times New Roman" w:hAnsi="Arial Narrow" w:cs="Arial"/>
              <w:b/>
              <w:sz w:val="20"/>
              <w:szCs w:val="20"/>
            </w:rPr>
            <w:t>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1F7AD31B" w:rsidR="002343CE" w:rsidRPr="007F2E28" w:rsidRDefault="00A173EF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6AC9DAEB" w:rsidR="007F2E28" w:rsidRPr="007F2E28" w:rsidRDefault="00B507A2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Database Analyst, Casework Analyst 1/2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2FF93C15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2FF93C15">
        <w:trPr>
          <w:trHeight w:val="247"/>
        </w:trPr>
        <w:tc>
          <w:tcPr>
            <w:tcW w:w="2251" w:type="dxa"/>
          </w:tcPr>
          <w:p w14:paraId="61D1F5DA" w14:textId="16302EAF" w:rsidR="007F2E28" w:rsidRPr="007F2E28" w:rsidRDefault="0037382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University of Lynchburg</w:t>
            </w:r>
          </w:p>
        </w:tc>
        <w:tc>
          <w:tcPr>
            <w:tcW w:w="2633" w:type="dxa"/>
          </w:tcPr>
          <w:p w14:paraId="61D1F5DB" w14:textId="14A7A8E8" w:rsidR="007F2E28" w:rsidRPr="007F2E28" w:rsidRDefault="0037382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 2017 – May 2021</w:t>
            </w:r>
          </w:p>
        </w:tc>
        <w:tc>
          <w:tcPr>
            <w:tcW w:w="1974" w:type="dxa"/>
          </w:tcPr>
          <w:p w14:paraId="61D1F5DC" w14:textId="20CBAB2C" w:rsidR="007F2E28" w:rsidRPr="007F2E28" w:rsidRDefault="0037382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Biology</w:t>
            </w:r>
          </w:p>
        </w:tc>
        <w:tc>
          <w:tcPr>
            <w:tcW w:w="2561" w:type="dxa"/>
          </w:tcPr>
          <w:p w14:paraId="61D1F5DD" w14:textId="7499F986" w:rsidR="007F2E28" w:rsidRPr="007F2E28" w:rsidRDefault="0037382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B.S.</w:t>
            </w:r>
          </w:p>
        </w:tc>
      </w:tr>
      <w:tr w:rsidR="00664DDF" w:rsidRPr="007F2E28" w14:paraId="61D1F5E3" w14:textId="77777777" w:rsidTr="2FF93C15">
        <w:trPr>
          <w:trHeight w:val="266"/>
        </w:trPr>
        <w:tc>
          <w:tcPr>
            <w:tcW w:w="2251" w:type="dxa"/>
          </w:tcPr>
          <w:p w14:paraId="61D1F5DF" w14:textId="5BF58F82" w:rsidR="00664DDF" w:rsidRPr="007F2E28" w:rsidRDefault="0005710E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FF93C15">
              <w:rPr>
                <w:rFonts w:ascii="Arial Narrow" w:eastAsia="Times New Roman" w:hAnsi="Arial Narrow" w:cs="Times New Roman"/>
                <w:sz w:val="18"/>
                <w:szCs w:val="18"/>
              </w:rPr>
              <w:t>Virginia Commonwealth University</w:t>
            </w:r>
          </w:p>
        </w:tc>
        <w:tc>
          <w:tcPr>
            <w:tcW w:w="2633" w:type="dxa"/>
          </w:tcPr>
          <w:p w14:paraId="61D1F5E0" w14:textId="423FDC9D" w:rsidR="00664DDF" w:rsidRPr="007F2E28" w:rsidRDefault="0005710E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 2021 – Aug 2023</w:t>
            </w:r>
          </w:p>
        </w:tc>
        <w:tc>
          <w:tcPr>
            <w:tcW w:w="1974" w:type="dxa"/>
          </w:tcPr>
          <w:p w14:paraId="61D1F5E1" w14:textId="2B2ABD8B" w:rsidR="00664DDF" w:rsidRPr="007F2E28" w:rsidRDefault="0005710E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Science</w:t>
            </w:r>
          </w:p>
        </w:tc>
        <w:tc>
          <w:tcPr>
            <w:tcW w:w="2561" w:type="dxa"/>
          </w:tcPr>
          <w:p w14:paraId="61D1F5E2" w14:textId="494DF580" w:rsidR="00664DDF" w:rsidRPr="007F2E28" w:rsidRDefault="0005710E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M.S.</w:t>
            </w:r>
          </w:p>
        </w:tc>
      </w:tr>
      <w:tr w:rsidR="00664DDF" w:rsidRPr="007F2E28" w14:paraId="61D1F5E8" w14:textId="77777777" w:rsidTr="2FF93C15">
        <w:trPr>
          <w:trHeight w:val="247"/>
        </w:trPr>
        <w:tc>
          <w:tcPr>
            <w:tcW w:w="2251" w:type="dxa"/>
          </w:tcPr>
          <w:p w14:paraId="61D1F5E4" w14:textId="5FC664A5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5" w14:textId="7C63A24A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6" w14:textId="5976106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7" w14:textId="5A0882C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D" w14:textId="77777777" w:rsidTr="2FF93C15">
        <w:trPr>
          <w:trHeight w:val="266"/>
        </w:trPr>
        <w:tc>
          <w:tcPr>
            <w:tcW w:w="2251" w:type="dxa"/>
          </w:tcPr>
          <w:p w14:paraId="61D1F5E9" w14:textId="04F46FAF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A" w14:textId="46D333B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B" w14:textId="7C1359B7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C" w14:textId="42C5C5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F2" w14:textId="77777777" w:rsidTr="2FF93C15">
        <w:trPr>
          <w:trHeight w:val="247"/>
        </w:trPr>
        <w:tc>
          <w:tcPr>
            <w:tcW w:w="2251" w:type="dxa"/>
          </w:tcPr>
          <w:p w14:paraId="61D1F5EE" w14:textId="0805A80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F" w14:textId="26C3702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F0" w14:textId="7C2BF693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F1" w14:textId="35FADF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7F2E28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171BFA71" w:rsidR="007F2E28" w:rsidRPr="007F2E28" w:rsidRDefault="00FE6B7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Testimony Training, Testimony Training (Daubert)</w:t>
            </w:r>
          </w:p>
        </w:tc>
        <w:tc>
          <w:tcPr>
            <w:tcW w:w="3843" w:type="dxa"/>
          </w:tcPr>
          <w:p w14:paraId="61D1F5FB" w14:textId="65037F3C" w:rsidR="007F2E28" w:rsidRPr="007F2E28" w:rsidRDefault="00FE6B7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Ben McGough</w:t>
            </w:r>
          </w:p>
        </w:tc>
        <w:tc>
          <w:tcPr>
            <w:tcW w:w="1593" w:type="dxa"/>
          </w:tcPr>
          <w:p w14:paraId="61D1F5FC" w14:textId="36E8A25A" w:rsidR="00742C6C" w:rsidRPr="007F2E28" w:rsidRDefault="00742C6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6/5/24 - 6/6/24</w:t>
            </w:r>
          </w:p>
        </w:tc>
      </w:tr>
      <w:tr w:rsidR="007F2E28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42F45DC5" w:rsidR="007F2E28" w:rsidRPr="007F2E28" w:rsidRDefault="00FE6B7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STRmix Training</w:t>
            </w:r>
          </w:p>
        </w:tc>
        <w:tc>
          <w:tcPr>
            <w:tcW w:w="3843" w:type="dxa"/>
          </w:tcPr>
          <w:p w14:paraId="61D1F5FF" w14:textId="6445D885" w:rsidR="007F2E28" w:rsidRPr="007F2E28" w:rsidRDefault="002172E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L. Russel</w:t>
            </w:r>
            <w:r w:rsidR="00550996">
              <w:rPr>
                <w:rFonts w:ascii="Arial Narrow" w:eastAsia="Times New Roman" w:hAnsi="Arial Narrow" w:cs="Times New Roman"/>
                <w:sz w:val="18"/>
                <w:szCs w:val="18"/>
              </w:rPr>
              <w:t>l, K. Chen, J. Bright</w:t>
            </w:r>
          </w:p>
        </w:tc>
        <w:tc>
          <w:tcPr>
            <w:tcW w:w="1593" w:type="dxa"/>
          </w:tcPr>
          <w:p w14:paraId="61D1F600" w14:textId="0B20254A" w:rsidR="007F2E28" w:rsidRPr="007F2E28" w:rsidRDefault="00742C6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4/</w:t>
            </w:r>
            <w:r w:rsidR="00550996">
              <w:rPr>
                <w:rFonts w:ascii="Arial Narrow" w:eastAsia="Times New Roman" w:hAnsi="Arial Narrow" w:cs="Times New Roman"/>
                <w:sz w:val="18"/>
                <w:szCs w:val="18"/>
              </w:rPr>
              <w:t>8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/24 </w:t>
            </w:r>
            <w:r w:rsidR="00C96BB1">
              <w:rPr>
                <w:rFonts w:ascii="Arial Narrow" w:eastAsia="Times New Roman" w:hAnsi="Arial Narrow" w:cs="Times New Roman"/>
                <w:sz w:val="18"/>
                <w:szCs w:val="18"/>
              </w:rPr>
              <w:t>–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C96BB1">
              <w:rPr>
                <w:rFonts w:ascii="Arial Narrow" w:eastAsia="Times New Roman" w:hAnsi="Arial Narrow" w:cs="Times New Roman"/>
                <w:sz w:val="18"/>
                <w:szCs w:val="18"/>
              </w:rPr>
              <w:t>4/</w:t>
            </w:r>
            <w:r w:rsidR="00550996">
              <w:rPr>
                <w:rFonts w:ascii="Arial Narrow" w:eastAsia="Times New Roman" w:hAnsi="Arial Narrow" w:cs="Times New Roman"/>
                <w:sz w:val="18"/>
                <w:szCs w:val="18"/>
              </w:rPr>
              <w:t>11</w:t>
            </w:r>
            <w:r w:rsidR="00C96BB1">
              <w:rPr>
                <w:rFonts w:ascii="Arial Narrow" w:eastAsia="Times New Roman" w:hAnsi="Arial Narrow" w:cs="Times New Roman"/>
                <w:sz w:val="18"/>
                <w:szCs w:val="18"/>
              </w:rPr>
              <w:t>/</w:t>
            </w:r>
            <w:r w:rsidR="00550996">
              <w:rPr>
                <w:rFonts w:ascii="Arial Narrow" w:eastAsia="Times New Roman" w:hAnsi="Arial Narrow" w:cs="Times New Roman"/>
                <w:sz w:val="18"/>
                <w:szCs w:val="18"/>
              </w:rPr>
              <w:t>24</w:t>
            </w:r>
          </w:p>
        </w:tc>
      </w:tr>
      <w:tr w:rsidR="007F2E28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1D62BD52" w:rsidR="007F2E28" w:rsidRPr="007F2E28" w:rsidRDefault="001D7DD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HIDS Conference</w:t>
            </w:r>
          </w:p>
        </w:tc>
        <w:tc>
          <w:tcPr>
            <w:tcW w:w="3843" w:type="dxa"/>
          </w:tcPr>
          <w:p w14:paraId="61D1F603" w14:textId="5AB736E7" w:rsidR="007F2E28" w:rsidRPr="007F2E28" w:rsidRDefault="001D7DD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ThermoFisher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Scientific</w:t>
            </w:r>
          </w:p>
        </w:tc>
        <w:tc>
          <w:tcPr>
            <w:tcW w:w="1593" w:type="dxa"/>
          </w:tcPr>
          <w:p w14:paraId="61D1F604" w14:textId="6625A8E9" w:rsidR="007F2E28" w:rsidRPr="007F2E28" w:rsidRDefault="0091117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5/13/25 – 5/14/25</w:t>
            </w:r>
          </w:p>
        </w:tc>
      </w:tr>
      <w:tr w:rsidR="007F2E28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06568E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7" w14:textId="5CDD12C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8" w14:textId="1A8A26D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0D" w14:textId="77777777" w:rsidTr="0048762B">
        <w:trPr>
          <w:trHeight w:val="247"/>
        </w:trPr>
        <w:tc>
          <w:tcPr>
            <w:tcW w:w="3932" w:type="dxa"/>
          </w:tcPr>
          <w:p w14:paraId="61D1F60A" w14:textId="050C007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B" w14:textId="5A147A9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C" w14:textId="5450B5A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2B679B4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6" w14:textId="3E683595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7" w14:textId="69947B60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03BF03C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A" w14:textId="002F0AE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B" w14:textId="2D1AB4F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0" w14:textId="77777777" w:rsidTr="0048762B">
        <w:trPr>
          <w:trHeight w:val="216"/>
        </w:trPr>
        <w:tc>
          <w:tcPr>
            <w:tcW w:w="3932" w:type="dxa"/>
          </w:tcPr>
          <w:p w14:paraId="61D1F61D" w14:textId="13BC92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E" w14:textId="1EDB140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F" w14:textId="3C1288A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4" w14:textId="77777777" w:rsidTr="0048762B">
        <w:trPr>
          <w:trHeight w:val="233"/>
        </w:trPr>
        <w:tc>
          <w:tcPr>
            <w:tcW w:w="3932" w:type="dxa"/>
          </w:tcPr>
          <w:p w14:paraId="61D1F621" w14:textId="317FE13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8" w14:textId="77777777" w:rsidTr="0048762B">
        <w:trPr>
          <w:trHeight w:val="216"/>
        </w:trPr>
        <w:tc>
          <w:tcPr>
            <w:tcW w:w="3932" w:type="dxa"/>
          </w:tcPr>
          <w:p w14:paraId="61D1F625" w14:textId="35D23F1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B" w14:textId="77777777" w:rsidTr="0048762B">
        <w:tc>
          <w:tcPr>
            <w:tcW w:w="3775" w:type="dxa"/>
          </w:tcPr>
          <w:p w14:paraId="61D1F638" w14:textId="7FB1B30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9" w14:textId="2C89D9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A" w14:textId="15E3026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F" w14:textId="77777777" w:rsidTr="0048762B">
        <w:tc>
          <w:tcPr>
            <w:tcW w:w="3775" w:type="dxa"/>
          </w:tcPr>
          <w:p w14:paraId="61D1F63C" w14:textId="1A99935E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43" w14:textId="77777777" w:rsidTr="0048762B">
        <w:tc>
          <w:tcPr>
            <w:tcW w:w="3775" w:type="dxa"/>
          </w:tcPr>
          <w:p w14:paraId="61D1F640" w14:textId="71E1C39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18"/>
        <w:gridCol w:w="893"/>
        <w:gridCol w:w="3435"/>
      </w:tblGrid>
      <w:tr w:rsidR="007F2E28" w:rsidRPr="007F2E28" w14:paraId="61D1F64B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44A74DE0" w:rsidR="007F2E28" w:rsidRPr="007F2E28" w:rsidRDefault="00B4041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</w:t>
            </w:r>
            <w:r w:rsidR="00024187">
              <w:rPr>
                <w:rFonts w:ascii="Arial Narrow" w:eastAsia="Times New Roman" w:hAnsi="Arial Narrow" w:cs="Times New Roman"/>
                <w:sz w:val="18"/>
                <w:szCs w:val="18"/>
              </w:rPr>
              <w:t>tist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965B2E">
              <w:rPr>
                <w:rFonts w:ascii="Arial Narrow" w:eastAsia="Times New Roman" w:hAnsi="Arial Narrow" w:cs="Times New Roman"/>
                <w:sz w:val="18"/>
                <w:szCs w:val="18"/>
              </w:rPr>
              <w:t>I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</w:t>
            </w:r>
            <w:r w:rsidR="00653E62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 DNA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28ABDEE1" w:rsidR="007F2E28" w:rsidRPr="007F2E28" w:rsidRDefault="009917D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10/30/2023 - Present</w:t>
            </w:r>
          </w:p>
        </w:tc>
      </w:tr>
      <w:tr w:rsidR="007F2E28" w:rsidRPr="007F2E28" w14:paraId="61D1F64E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69E06848" w:rsidR="007F2E28" w:rsidRPr="007F2E28" w:rsidRDefault="0002418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State of Alaska Scientific Crime Detection Laboratory</w:t>
            </w:r>
          </w:p>
        </w:tc>
      </w:tr>
      <w:tr w:rsidR="007F2E28" w:rsidRPr="007F2E28" w14:paraId="61D1F650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DD058F">
        <w:tc>
          <w:tcPr>
            <w:tcW w:w="9576" w:type="dxa"/>
            <w:gridSpan w:val="4"/>
          </w:tcPr>
          <w:p w14:paraId="61D1F651" w14:textId="6F432009" w:rsidR="007F2E28" w:rsidRPr="007F2E28" w:rsidRDefault="00BD26C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Perform extraction and</w:t>
            </w:r>
            <w:r w:rsidR="00653E62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DNA analysis on</w:t>
            </w:r>
            <w:r w:rsidR="0006605D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sexual assault kits and</w:t>
            </w:r>
            <w:r w:rsidR="00653E62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911E01">
              <w:rPr>
                <w:rFonts w:ascii="Arial Narrow" w:eastAsia="Times New Roman" w:hAnsi="Arial Narrow" w:cs="Times New Roman"/>
                <w:sz w:val="18"/>
                <w:szCs w:val="18"/>
              </w:rPr>
              <w:t>database samples</w:t>
            </w:r>
            <w:r w:rsidR="0061383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for CODIS.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59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7F923FD2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28A756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5C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4B0E52FB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5E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DD058F">
        <w:tc>
          <w:tcPr>
            <w:tcW w:w="9576" w:type="dxa"/>
            <w:gridSpan w:val="4"/>
          </w:tcPr>
          <w:p w14:paraId="61D1F65F" w14:textId="7EB39955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67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45242C7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17CB01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6A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4207ED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6C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DD058F">
        <w:tc>
          <w:tcPr>
            <w:tcW w:w="9576" w:type="dxa"/>
            <w:gridSpan w:val="4"/>
          </w:tcPr>
          <w:p w14:paraId="61D1F66D" w14:textId="36BE6A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75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6203EE1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4BD213F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8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0D4836D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A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DD058F">
        <w:tc>
          <w:tcPr>
            <w:tcW w:w="9576" w:type="dxa"/>
            <w:gridSpan w:val="4"/>
          </w:tcPr>
          <w:p w14:paraId="61D1F67B" w14:textId="266CE3C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83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80" w14:textId="54F498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82" w14:textId="468087A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6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3A6BCF1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8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DD058F">
        <w:tc>
          <w:tcPr>
            <w:tcW w:w="9576" w:type="dxa"/>
            <w:gridSpan w:val="4"/>
          </w:tcPr>
          <w:p w14:paraId="61D1F689" w14:textId="4BE07C9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22601" w:rsidRPr="007F2E28" w14:paraId="4338E36C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Content>
              <w:p w14:paraId="60560AA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FE36F06" w14:textId="310CE77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Content>
              <w:p w14:paraId="3327288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04A7360" w14:textId="5718408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49B3261A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Content>
              <w:p w14:paraId="78796CE4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5535A11" w14:textId="4784145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66DF1F75" w14:textId="77777777" w:rsidTr="00EF04D2">
        <w:tc>
          <w:tcPr>
            <w:tcW w:w="9576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EF04D2">
        <w:tc>
          <w:tcPr>
            <w:tcW w:w="9576" w:type="dxa"/>
            <w:gridSpan w:val="4"/>
          </w:tcPr>
          <w:p w14:paraId="18C6B9E0" w14:textId="7E196B4C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227106EB">
        <w:tc>
          <w:tcPr>
            <w:tcW w:w="9576" w:type="dxa"/>
          </w:tcPr>
          <w:p w14:paraId="459859D2" w14:textId="77777777" w:rsidR="007F2E28" w:rsidRDefault="003D7491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Cavanaugh</w:t>
            </w:r>
            <w:r w:rsidR="00EF55D0">
              <w:rPr>
                <w:rFonts w:ascii="Arial Narrow" w:eastAsia="Times New Roman" w:hAnsi="Arial Narrow" w:cs="Times New Roman"/>
                <w:sz w:val="18"/>
              </w:rPr>
              <w:t xml:space="preserve">, GM., Singh, B., </w:t>
            </w:r>
            <w:proofErr w:type="spellStart"/>
            <w:r w:rsidR="00EF55D0">
              <w:rPr>
                <w:rFonts w:ascii="Arial Narrow" w:eastAsia="Times New Roman" w:hAnsi="Arial Narrow" w:cs="Times New Roman"/>
                <w:sz w:val="18"/>
              </w:rPr>
              <w:t>Seashols</w:t>
            </w:r>
            <w:proofErr w:type="spellEnd"/>
            <w:r w:rsidR="00EF55D0">
              <w:rPr>
                <w:rFonts w:ascii="Arial Narrow" w:eastAsia="Times New Roman" w:hAnsi="Arial Narrow" w:cs="Times New Roman"/>
                <w:sz w:val="18"/>
              </w:rPr>
              <w:t xml:space="preserve">-Williams, S., Wohlfahrt, D., Brooks, JP. </w:t>
            </w:r>
            <w:r w:rsidR="00EF55D0">
              <w:rPr>
                <w:rFonts w:ascii="Arial Narrow" w:eastAsia="Times New Roman" w:hAnsi="Arial Narrow" w:cs="Times New Roman"/>
                <w:i/>
                <w:iCs/>
                <w:sz w:val="18"/>
              </w:rPr>
              <w:t xml:space="preserve">Impact of </w:t>
            </w:r>
            <w:r w:rsidR="00BF76B0">
              <w:rPr>
                <w:rFonts w:ascii="Arial Narrow" w:eastAsia="Times New Roman" w:hAnsi="Arial Narrow" w:cs="Times New Roman"/>
                <w:i/>
                <w:iCs/>
                <w:sz w:val="18"/>
              </w:rPr>
              <w:t>Mouthwash on the Microbiome Associated with Human Saliva and its Implications for a Bacterial Signature Based Body Fluid Identification Method</w:t>
            </w:r>
            <w:r w:rsidR="00BF76B0">
              <w:rPr>
                <w:rFonts w:ascii="Arial Narrow" w:eastAsia="Times New Roman" w:hAnsi="Arial Narrow" w:cs="Times New Roman"/>
                <w:sz w:val="18"/>
              </w:rPr>
              <w:t xml:space="preserve">. </w:t>
            </w:r>
          </w:p>
          <w:p w14:paraId="61D1F690" w14:textId="4A00B1DB" w:rsidR="003E622A" w:rsidRPr="00BF76B0" w:rsidRDefault="003E622A" w:rsidP="227106E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27106EB">
              <w:rPr>
                <w:rFonts w:ascii="Arial Narrow" w:eastAsia="Times New Roman" w:hAnsi="Arial Narrow" w:cs="Times New Roman"/>
                <w:sz w:val="18"/>
                <w:szCs w:val="18"/>
              </w:rPr>
              <w:t>Poster presented at MAAFS 2023.</w:t>
            </w:r>
            <w:r>
              <w:br/>
            </w:r>
            <w:r w:rsidRPr="227106EB">
              <w:rPr>
                <w:rFonts w:ascii="Arial Narrow" w:eastAsia="Times New Roman" w:hAnsi="Arial Narrow" w:cs="Times New Roman"/>
                <w:sz w:val="18"/>
                <w:szCs w:val="18"/>
              </w:rPr>
              <w:t>Poster presented at AAFS 2024</w:t>
            </w:r>
            <w:r w:rsidR="006C2A04">
              <w:rPr>
                <w:rFonts w:ascii="Arial Narrow" w:eastAsia="Times New Roman" w:hAnsi="Arial Narrow" w:cs="Times New Roman"/>
                <w:sz w:val="18"/>
                <w:szCs w:val="18"/>
              </w:rPr>
              <w:t>.</w:t>
            </w: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7FCE" w14:textId="77777777" w:rsidR="00BD488D" w:rsidRDefault="00BD488D" w:rsidP="00D73674">
      <w:pPr>
        <w:spacing w:after="0" w:line="240" w:lineRule="auto"/>
      </w:pPr>
      <w:r>
        <w:separator/>
      </w:r>
    </w:p>
  </w:endnote>
  <w:endnote w:type="continuationSeparator" w:id="0">
    <w:p w14:paraId="128BAD02" w14:textId="77777777" w:rsidR="00BD488D" w:rsidRDefault="00BD488D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2E8FD2A0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87378A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7C791" w14:textId="77777777" w:rsidR="00BD488D" w:rsidRDefault="00BD488D" w:rsidP="00D73674">
      <w:pPr>
        <w:spacing w:after="0" w:line="240" w:lineRule="auto"/>
      </w:pPr>
      <w:r>
        <w:separator/>
      </w:r>
    </w:p>
  </w:footnote>
  <w:footnote w:type="continuationSeparator" w:id="0">
    <w:p w14:paraId="52E32178" w14:textId="77777777" w:rsidR="00BD488D" w:rsidRDefault="00BD488D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67FA"/>
    <w:rsid w:val="0000780F"/>
    <w:rsid w:val="000107E0"/>
    <w:rsid w:val="00024187"/>
    <w:rsid w:val="00052B9A"/>
    <w:rsid w:val="0005710E"/>
    <w:rsid w:val="0006605D"/>
    <w:rsid w:val="000C3EF9"/>
    <w:rsid w:val="00123608"/>
    <w:rsid w:val="001455A1"/>
    <w:rsid w:val="0016192E"/>
    <w:rsid w:val="001641CF"/>
    <w:rsid w:val="001677A0"/>
    <w:rsid w:val="001B11B0"/>
    <w:rsid w:val="001D7DD8"/>
    <w:rsid w:val="00207121"/>
    <w:rsid w:val="002172E5"/>
    <w:rsid w:val="00231803"/>
    <w:rsid w:val="002343CE"/>
    <w:rsid w:val="0025199D"/>
    <w:rsid w:val="0025423B"/>
    <w:rsid w:val="00264C94"/>
    <w:rsid w:val="00284169"/>
    <w:rsid w:val="00342590"/>
    <w:rsid w:val="00373821"/>
    <w:rsid w:val="003C4D0B"/>
    <w:rsid w:val="003D7491"/>
    <w:rsid w:val="003E46BD"/>
    <w:rsid w:val="003E622A"/>
    <w:rsid w:val="003F01C3"/>
    <w:rsid w:val="003F1D59"/>
    <w:rsid w:val="00422601"/>
    <w:rsid w:val="00447F1B"/>
    <w:rsid w:val="0048762B"/>
    <w:rsid w:val="004B73DA"/>
    <w:rsid w:val="004D2950"/>
    <w:rsid w:val="0054002B"/>
    <w:rsid w:val="00550996"/>
    <w:rsid w:val="00560475"/>
    <w:rsid w:val="00561A1A"/>
    <w:rsid w:val="0061383C"/>
    <w:rsid w:val="006156A0"/>
    <w:rsid w:val="00616CEA"/>
    <w:rsid w:val="0064286E"/>
    <w:rsid w:val="00653E62"/>
    <w:rsid w:val="00664DDF"/>
    <w:rsid w:val="006755BD"/>
    <w:rsid w:val="006A300A"/>
    <w:rsid w:val="006C2A04"/>
    <w:rsid w:val="00742C6C"/>
    <w:rsid w:val="00763D80"/>
    <w:rsid w:val="00792E28"/>
    <w:rsid w:val="007A1523"/>
    <w:rsid w:val="007B03AE"/>
    <w:rsid w:val="007C1319"/>
    <w:rsid w:val="007F2E28"/>
    <w:rsid w:val="00864099"/>
    <w:rsid w:val="0087378A"/>
    <w:rsid w:val="00885B62"/>
    <w:rsid w:val="008A64CE"/>
    <w:rsid w:val="008E167B"/>
    <w:rsid w:val="00911175"/>
    <w:rsid w:val="00911E01"/>
    <w:rsid w:val="00936700"/>
    <w:rsid w:val="00965B2E"/>
    <w:rsid w:val="009917DD"/>
    <w:rsid w:val="009A1D6D"/>
    <w:rsid w:val="009E4349"/>
    <w:rsid w:val="00A173EF"/>
    <w:rsid w:val="00A45B52"/>
    <w:rsid w:val="00A62351"/>
    <w:rsid w:val="00A91B87"/>
    <w:rsid w:val="00AA1961"/>
    <w:rsid w:val="00AA6FF3"/>
    <w:rsid w:val="00B40413"/>
    <w:rsid w:val="00B507A2"/>
    <w:rsid w:val="00B52B4C"/>
    <w:rsid w:val="00B714B5"/>
    <w:rsid w:val="00BD26C7"/>
    <w:rsid w:val="00BD488D"/>
    <w:rsid w:val="00BF515F"/>
    <w:rsid w:val="00BF520C"/>
    <w:rsid w:val="00BF76B0"/>
    <w:rsid w:val="00C00034"/>
    <w:rsid w:val="00C46F68"/>
    <w:rsid w:val="00C56282"/>
    <w:rsid w:val="00C71D1F"/>
    <w:rsid w:val="00C96BB1"/>
    <w:rsid w:val="00D016B3"/>
    <w:rsid w:val="00D021AC"/>
    <w:rsid w:val="00D6516F"/>
    <w:rsid w:val="00D73674"/>
    <w:rsid w:val="00D9652B"/>
    <w:rsid w:val="00DA6ADB"/>
    <w:rsid w:val="00E55ADA"/>
    <w:rsid w:val="00E70273"/>
    <w:rsid w:val="00E8658A"/>
    <w:rsid w:val="00E92572"/>
    <w:rsid w:val="00EC1245"/>
    <w:rsid w:val="00EF55D0"/>
    <w:rsid w:val="00F72C23"/>
    <w:rsid w:val="00F7381B"/>
    <w:rsid w:val="00F80E3E"/>
    <w:rsid w:val="00F8591A"/>
    <w:rsid w:val="00FE6B74"/>
    <w:rsid w:val="227106EB"/>
    <w:rsid w:val="2FF9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B3E0F"/>
    <w:rsid w:val="00264C94"/>
    <w:rsid w:val="0027524C"/>
    <w:rsid w:val="004E7BCA"/>
    <w:rsid w:val="007C1319"/>
    <w:rsid w:val="008E167B"/>
    <w:rsid w:val="008E54C2"/>
    <w:rsid w:val="00B04465"/>
    <w:rsid w:val="00D50908"/>
    <w:rsid w:val="00D94BBB"/>
    <w:rsid w:val="00D9652B"/>
    <w:rsid w:val="00E43F49"/>
    <w:rsid w:val="00E92572"/>
    <w:rsid w:val="00EC1245"/>
    <w:rsid w:val="00F4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6" ma:contentTypeDescription="Create a new document." ma:contentTypeScope="" ma:versionID="57b1d7457b569790cfbc97858ca14c56">
  <xsd:schema xmlns:xsd="http://www.w3.org/2001/XMLSchema" xmlns:xs="http://www.w3.org/2001/XMLSchema" xmlns:p="http://schemas.microsoft.com/office/2006/metadata/properties" xmlns:ns2="69dada7d-659e-47da-bbde-818d14d6c42b" xmlns:ns3="e3987451-ba2f-4578-8609-92643764afd6" xmlns:ns4="9aa04e4a-fc13-43a5-a8b6-8416d11377e7" targetNamespace="http://schemas.microsoft.com/office/2006/metadata/properties" ma:root="true" ma:fieldsID="1cfbb0d77fdf86de62f1368dc606e7d5" ns2:_="" ns3:_="" ns4:_=""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Corrective_x0020_Action_x0020_Level xmlns="69dada7d-659e-47da-bbde-818d14d6c42b" xsi:nil="true"/>
    <wd2t xmlns="e3987451-ba2f-4578-8609-92643764afd6" xsi:nil="true"/>
    <lcf76f155ced4ddcb4097134ff3c332f xmlns="e3987451-ba2f-4578-8609-92643764afd6">
      <Terms xmlns="http://schemas.microsoft.com/office/infopath/2007/PartnerControls"/>
    </lcf76f155ced4ddcb4097134ff3c332f>
    <LotNumber xmlns="e3987451-ba2f-4578-8609-92643764afd6" xsi:nil="true"/>
    <Technical_x0020_Reviewer xmlns="69dada7d-659e-47da-bbde-818d14d6c42b" xsi:nil="true"/>
    <Staff_x0020_Member xmlns="69dada7d-659e-47da-bbde-818d14d6c42b">72</Staff_x0020_Member>
    <Equipment_x0020_ID1 xmlns="69dada7d-659e-47da-bbde-818d14d6c42b" xsi:nil="true"/>
    <Action_x0020_Needed_x0020_by_x003a_ xmlns="e3987451-ba2f-4578-8609-92643764afd6">
      <UserInfo>
        <DisplayName/>
        <AccountId xsi:nil="true"/>
        <AccountType/>
      </UserInfo>
    </Action_x0020_Needed_x0020_by_x003a_>
    <Summary xmlns="69dada7d-659e-47da-bbde-818d14d6c4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0AA12-DB9D-486A-8154-60089FFBA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</ds:schemaRefs>
</ds:datastoreItem>
</file>

<file path=customXml/itemProps3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2879</Characters>
  <Application>Microsoft Office Word</Application>
  <DocSecurity>0</DocSecurity>
  <Lines>23</Lines>
  <Paragraphs>6</Paragraphs>
  <ScaleCrop>false</ScaleCrop>
  <Company>SOA Deptartment of Public Safety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Cavanaugh, Grace M (DPS)</cp:lastModifiedBy>
  <cp:revision>33</cp:revision>
  <dcterms:created xsi:type="dcterms:W3CDTF">2023-11-07T23:39:00Z</dcterms:created>
  <dcterms:modified xsi:type="dcterms:W3CDTF">2025-06-05T20:50:00Z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MediaServiceImageTags">
    <vt:lpwstr/>
  </property>
  <property fmtid="{D5CDD505-2E9C-101B-9397-08002B2CF9AE}" pid="6" name="Related_x0020_Service">
    <vt:lpwstr>3;#Labwide|69583dac-1cd6-4019-b7b5-5817674c14a2</vt:lpwstr>
  </property>
  <property fmtid="{D5CDD505-2E9C-101B-9397-08002B2CF9AE}" pid="7" name="Document_x0020_Category">
    <vt:lpwstr>8;#Statement of Qualification|440e310e-1bd4-4867-9aba-9a08d77f3b6d</vt:lpwstr>
  </property>
</Properties>
</file>