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18948372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>Sa</w:t>
          </w:r>
          <w:r w:rsidR="00DB0BA0">
            <w:rPr>
              <w:rFonts w:ascii="Arial Narrow" w:eastAsia="Times New Roman" w:hAnsi="Arial Narrow" w:cs="Arial"/>
              <w:b/>
              <w:sz w:val="20"/>
              <w:szCs w:val="20"/>
            </w:rPr>
            <w:t>mantha</w:t>
          </w:r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 Castle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DB0BA0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8FD28DE65E9642F787708B2483ED622A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5E4259">
            <w:rPr>
              <w:rFonts w:ascii="Arial Narrow" w:eastAsia="Times New Roman" w:hAnsi="Arial Narrow" w:cs="Arial"/>
              <w:b/>
              <w:sz w:val="20"/>
              <w:szCs w:val="20"/>
            </w:rPr>
            <w:t>8/14</w:t>
          </w:r>
          <w:r w:rsidR="00E14622">
            <w:rPr>
              <w:rFonts w:ascii="Arial Narrow" w:eastAsia="Times New Roman" w:hAnsi="Arial Narrow" w:cs="Arial"/>
              <w:b/>
              <w:sz w:val="20"/>
              <w:szCs w:val="20"/>
            </w:rPr>
            <w:t>/2025</w:t>
          </w:r>
        </w:sdtContent>
      </w:sdt>
    </w:p>
    <w:p w14:paraId="0CA3B0E9" w14:textId="2A9C44C4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F215C7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</w:t>
          </w:r>
          <w:r w:rsidR="005E4259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F5C36E1" w:rsidR="002343CE" w:rsidRPr="007F2E28" w:rsidRDefault="00F215C7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241BF881" w:rsidR="002343CE" w:rsidRPr="007F2E28" w:rsidRDefault="00F215C7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C1EB3EF" w:rsidR="007F2E28" w:rsidRPr="007F2E28" w:rsidRDefault="00F215C7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Firearm and Toolmark, Latent Print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540EFB36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Northern Arizona University</w:t>
            </w:r>
          </w:p>
        </w:tc>
        <w:tc>
          <w:tcPr>
            <w:tcW w:w="2633" w:type="dxa"/>
          </w:tcPr>
          <w:p w14:paraId="61D1F5DB" w14:textId="485C0A0C" w:rsidR="007F2E28" w:rsidRPr="007F2E28" w:rsidRDefault="00075CA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August </w:t>
            </w:r>
            <w:r w:rsidR="00F215C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2012 –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</w:t>
            </w:r>
            <w:r w:rsidR="00F215C7"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</w:p>
        </w:tc>
        <w:tc>
          <w:tcPr>
            <w:tcW w:w="1974" w:type="dxa"/>
          </w:tcPr>
          <w:p w14:paraId="61D1F5DC" w14:textId="0AFBD470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Biology </w:t>
            </w:r>
          </w:p>
        </w:tc>
        <w:tc>
          <w:tcPr>
            <w:tcW w:w="2561" w:type="dxa"/>
          </w:tcPr>
          <w:p w14:paraId="61D1F5DD" w14:textId="65002234" w:rsidR="007F2E28" w:rsidRPr="007F2E28" w:rsidRDefault="00F215C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124A9C" w:rsidRPr="007F2E28" w14:paraId="11B7CDAF" w14:textId="77777777" w:rsidTr="0048762B">
        <w:trPr>
          <w:trHeight w:val="247"/>
        </w:trPr>
        <w:tc>
          <w:tcPr>
            <w:tcW w:w="3932" w:type="dxa"/>
          </w:tcPr>
          <w:p w14:paraId="36803F30" w14:textId="29BA8036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Non-Destructive Recovery of Obliterated Marks</w:t>
            </w:r>
          </w:p>
        </w:tc>
        <w:tc>
          <w:tcPr>
            <w:tcW w:w="3843" w:type="dxa"/>
          </w:tcPr>
          <w:p w14:paraId="7104F265" w14:textId="00B1B206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 – Bailey Henwood</w:t>
            </w:r>
          </w:p>
        </w:tc>
        <w:tc>
          <w:tcPr>
            <w:tcW w:w="1593" w:type="dxa"/>
          </w:tcPr>
          <w:p w14:paraId="65D4045A" w14:textId="3627E815" w:rsidR="00124A9C" w:rsidRDefault="00DE5B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2927A4" w:rsidRPr="007F2E28" w14:paraId="3EA3D338" w14:textId="77777777" w:rsidTr="0048762B">
        <w:trPr>
          <w:trHeight w:val="247"/>
        </w:trPr>
        <w:tc>
          <w:tcPr>
            <w:tcW w:w="3932" w:type="dxa"/>
          </w:tcPr>
          <w:p w14:paraId="116D058D" w14:textId="0D29A01A" w:rsidR="002927A4" w:rsidRDefault="00E21E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Springfield Armory </w:t>
            </w:r>
            <w:r w:rsidR="00E047A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Saint </w:t>
            </w:r>
            <w:r w:rsidR="00334DD0">
              <w:rPr>
                <w:rFonts w:ascii="Arial Narrow" w:eastAsia="Times New Roman" w:hAnsi="Arial Narrow" w:cs="Times New Roman"/>
                <w:sz w:val="18"/>
                <w:szCs w:val="18"/>
              </w:rPr>
              <w:t>Armorer’s Course</w:t>
            </w:r>
          </w:p>
        </w:tc>
        <w:tc>
          <w:tcPr>
            <w:tcW w:w="3843" w:type="dxa"/>
          </w:tcPr>
          <w:p w14:paraId="1E7AAB52" w14:textId="21647DD7" w:rsidR="002927A4" w:rsidRDefault="00124A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Team One – Gary Monreal</w:t>
            </w:r>
          </w:p>
        </w:tc>
        <w:tc>
          <w:tcPr>
            <w:tcW w:w="1593" w:type="dxa"/>
          </w:tcPr>
          <w:p w14:paraId="630B2BFF" w14:textId="2C7122FC" w:rsidR="002927A4" w:rsidRDefault="00124A9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2024 </w:t>
            </w:r>
          </w:p>
        </w:tc>
      </w:tr>
      <w:tr w:rsidR="00EA4642" w:rsidRPr="007F2E28" w14:paraId="532D000C" w14:textId="77777777" w:rsidTr="0048762B">
        <w:trPr>
          <w:trHeight w:val="247"/>
        </w:trPr>
        <w:tc>
          <w:tcPr>
            <w:tcW w:w="3932" w:type="dxa"/>
          </w:tcPr>
          <w:p w14:paraId="671F0730" w14:textId="60C93DC4" w:rsidR="00EA4642" w:rsidRDefault="004D53E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Gunshot Residue Distance Determination: Total Nitrite Visualization</w:t>
            </w:r>
          </w:p>
        </w:tc>
        <w:tc>
          <w:tcPr>
            <w:tcW w:w="3843" w:type="dxa"/>
          </w:tcPr>
          <w:p w14:paraId="2C63A3B1" w14:textId="7988ADD1" w:rsidR="00EA4642" w:rsidRDefault="004D53E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</w:t>
            </w:r>
            <w:r w:rsidR="0088727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of Firearm and Tool Mark Examiners </w:t>
            </w:r>
            <w:r w:rsidR="00B02C3D">
              <w:rPr>
                <w:rFonts w:ascii="Arial Narrow" w:eastAsia="Times New Roman" w:hAnsi="Arial Narrow" w:cs="Times New Roman"/>
                <w:sz w:val="18"/>
                <w:szCs w:val="18"/>
              </w:rPr>
              <w:t>– Sydney Rednour</w:t>
            </w:r>
          </w:p>
        </w:tc>
        <w:tc>
          <w:tcPr>
            <w:tcW w:w="1593" w:type="dxa"/>
          </w:tcPr>
          <w:p w14:paraId="058B7C52" w14:textId="0DF909F4" w:rsidR="00EA4642" w:rsidRDefault="00B02C3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EA4642" w:rsidRPr="007F2E28" w14:paraId="7F5605F1" w14:textId="77777777" w:rsidTr="0048762B">
        <w:trPr>
          <w:trHeight w:val="247"/>
        </w:trPr>
        <w:tc>
          <w:tcPr>
            <w:tcW w:w="3932" w:type="dxa"/>
          </w:tcPr>
          <w:p w14:paraId="516347FB" w14:textId="3A81E882" w:rsidR="00EA4642" w:rsidRDefault="00775F7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The Terminal Ballistics of Sheet Metal </w:t>
            </w:r>
          </w:p>
        </w:tc>
        <w:tc>
          <w:tcPr>
            <w:tcW w:w="3843" w:type="dxa"/>
          </w:tcPr>
          <w:p w14:paraId="68CD4325" w14:textId="0DFCF926" w:rsidR="00EA4642" w:rsidRDefault="000F21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 – Mike Haag</w:t>
            </w:r>
          </w:p>
        </w:tc>
        <w:tc>
          <w:tcPr>
            <w:tcW w:w="1593" w:type="dxa"/>
          </w:tcPr>
          <w:p w14:paraId="2595CFEA" w14:textId="2C307FD4" w:rsidR="00EA4642" w:rsidRDefault="000F216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EA4642" w:rsidRPr="007F2E28" w14:paraId="18FACA80" w14:textId="77777777" w:rsidTr="0048762B">
        <w:trPr>
          <w:trHeight w:val="247"/>
        </w:trPr>
        <w:tc>
          <w:tcPr>
            <w:tcW w:w="3932" w:type="dxa"/>
          </w:tcPr>
          <w:p w14:paraId="23399976" w14:textId="6DAC4D07" w:rsidR="00EA4642" w:rsidRDefault="00EA464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Association of Firearm and Tool Mark Examiners Annual Training Seminar</w:t>
            </w:r>
          </w:p>
        </w:tc>
        <w:tc>
          <w:tcPr>
            <w:tcW w:w="3843" w:type="dxa"/>
          </w:tcPr>
          <w:p w14:paraId="73C0F7B7" w14:textId="4A79C436" w:rsidR="00EA4642" w:rsidRDefault="00EA464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1593" w:type="dxa"/>
          </w:tcPr>
          <w:p w14:paraId="4CEC1BFE" w14:textId="75A3776E" w:rsidR="00EA4642" w:rsidRDefault="001361F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A4594F" w:rsidRPr="007F2E28" w14:paraId="06328AB0" w14:textId="77777777" w:rsidTr="0048762B">
        <w:trPr>
          <w:trHeight w:val="247"/>
        </w:trPr>
        <w:tc>
          <w:tcPr>
            <w:tcW w:w="3932" w:type="dxa"/>
          </w:tcPr>
          <w:p w14:paraId="1711FF48" w14:textId="6BEE12CC" w:rsidR="00A4594F" w:rsidRDefault="00A92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Conversion Diversion</w:t>
            </w:r>
          </w:p>
        </w:tc>
        <w:tc>
          <w:tcPr>
            <w:tcW w:w="3843" w:type="dxa"/>
          </w:tcPr>
          <w:p w14:paraId="287B2C8C" w14:textId="30C9CC9B" w:rsidR="00A4594F" w:rsidRDefault="00A92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8F30CF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8F30CF">
              <w:rPr>
                <w:rFonts w:ascii="Arial Narrow" w:eastAsia="Times New Roman" w:hAnsi="Arial Narrow" w:cs="Times New Roman"/>
                <w:sz w:val="18"/>
                <w:szCs w:val="18"/>
              </w:rPr>
              <w:t>K</w:t>
            </w:r>
            <w:r w:rsidR="0025679D">
              <w:rPr>
                <w:rFonts w:ascii="Arial Narrow" w:eastAsia="Times New Roman" w:hAnsi="Arial Narrow" w:cs="Times New Roman"/>
                <w:sz w:val="18"/>
                <w:szCs w:val="18"/>
              </w:rPr>
              <w:t>risten Schaefer</w:t>
            </w:r>
          </w:p>
        </w:tc>
        <w:tc>
          <w:tcPr>
            <w:tcW w:w="1593" w:type="dxa"/>
          </w:tcPr>
          <w:p w14:paraId="1868C3F7" w14:textId="61167CF9" w:rsidR="00A4594F" w:rsidRDefault="0025679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3197DAE1" w14:textId="77777777" w:rsidTr="0048762B">
        <w:trPr>
          <w:trHeight w:val="247"/>
        </w:trPr>
        <w:tc>
          <w:tcPr>
            <w:tcW w:w="3932" w:type="dxa"/>
          </w:tcPr>
          <w:p w14:paraId="4F55FBC2" w14:textId="2DD28DBC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Smith &amp; Wesson M&amp;P Pistol Armorer’s Course</w:t>
            </w:r>
          </w:p>
        </w:tc>
        <w:tc>
          <w:tcPr>
            <w:tcW w:w="3843" w:type="dxa"/>
          </w:tcPr>
          <w:p w14:paraId="30A81B3F" w14:textId="6A175ADA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Team One – Gary Monreal</w:t>
            </w:r>
          </w:p>
        </w:tc>
        <w:tc>
          <w:tcPr>
            <w:tcW w:w="1593" w:type="dxa"/>
          </w:tcPr>
          <w:p w14:paraId="3C29FB3B" w14:textId="3EC1DE2A" w:rsidR="00A4594F" w:rsidRDefault="00E7018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76741F1D" w14:textId="77777777" w:rsidTr="0048762B">
        <w:trPr>
          <w:trHeight w:val="247"/>
        </w:trPr>
        <w:tc>
          <w:tcPr>
            <w:tcW w:w="3932" w:type="dxa"/>
          </w:tcPr>
          <w:p w14:paraId="3938FE8A" w14:textId="32E96447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Practical Reloading Seminar</w:t>
            </w:r>
          </w:p>
        </w:tc>
        <w:tc>
          <w:tcPr>
            <w:tcW w:w="3843" w:type="dxa"/>
          </w:tcPr>
          <w:p w14:paraId="5A89B4CB" w14:textId="61D4A0E7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9D2D99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9D2D99">
              <w:rPr>
                <w:rFonts w:ascii="Arial Narrow" w:eastAsia="Times New Roman" w:hAnsi="Arial Narrow" w:cs="Times New Roman"/>
                <w:sz w:val="18"/>
                <w:szCs w:val="18"/>
              </w:rPr>
              <w:t>Skip Richardson</w:t>
            </w:r>
          </w:p>
        </w:tc>
        <w:tc>
          <w:tcPr>
            <w:tcW w:w="1593" w:type="dxa"/>
          </w:tcPr>
          <w:p w14:paraId="6FE9C694" w14:textId="3B595968" w:rsidR="00A4594F" w:rsidRDefault="009D2D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7676C21C" w14:textId="77777777" w:rsidTr="0048762B">
        <w:trPr>
          <w:trHeight w:val="247"/>
        </w:trPr>
        <w:tc>
          <w:tcPr>
            <w:tcW w:w="3932" w:type="dxa"/>
          </w:tcPr>
          <w:p w14:paraId="46A55FAC" w14:textId="797CFB0A" w:rsidR="00A4594F" w:rsidRDefault="0004621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How to Confidently Present Your Expertise to the Public</w:t>
            </w:r>
          </w:p>
        </w:tc>
        <w:tc>
          <w:tcPr>
            <w:tcW w:w="3843" w:type="dxa"/>
          </w:tcPr>
          <w:p w14:paraId="5154184F" w14:textId="325D6CD2" w:rsidR="00A4594F" w:rsidRDefault="000577E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Fearless Presentations </w:t>
            </w:r>
            <w:r w:rsidR="00567A72">
              <w:rPr>
                <w:rFonts w:ascii="Arial Narrow" w:eastAsia="Times New Roman" w:hAnsi="Arial Narrow" w:cs="Times New Roman"/>
                <w:sz w:val="18"/>
                <w:szCs w:val="18"/>
              </w:rPr>
              <w:t>– Doug Staneart</w:t>
            </w:r>
          </w:p>
        </w:tc>
        <w:tc>
          <w:tcPr>
            <w:tcW w:w="1593" w:type="dxa"/>
          </w:tcPr>
          <w:p w14:paraId="22356BD6" w14:textId="565C0491" w:rsidR="00A4594F" w:rsidRDefault="00567A7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6A13C9EC" w14:textId="77777777" w:rsidTr="0048762B">
        <w:trPr>
          <w:trHeight w:val="247"/>
        </w:trPr>
        <w:tc>
          <w:tcPr>
            <w:tcW w:w="3932" w:type="dxa"/>
          </w:tcPr>
          <w:p w14:paraId="603B6546" w14:textId="40407BE9" w:rsidR="00A4594F" w:rsidRDefault="005858B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Class Characteristics of Toolmarks in Bone and Cartilage</w:t>
            </w:r>
          </w:p>
        </w:tc>
        <w:tc>
          <w:tcPr>
            <w:tcW w:w="3843" w:type="dxa"/>
          </w:tcPr>
          <w:p w14:paraId="61A923C4" w14:textId="42CFEEB9" w:rsidR="00A4594F" w:rsidRDefault="001A319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</w:t>
            </w:r>
            <w:r w:rsidR="00ED275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ssociation of Firearm and Tool Mark Examiners – Brian Smelser </w:t>
            </w:r>
          </w:p>
        </w:tc>
        <w:tc>
          <w:tcPr>
            <w:tcW w:w="1593" w:type="dxa"/>
          </w:tcPr>
          <w:p w14:paraId="30CE0147" w14:textId="1461F0CC" w:rsidR="00A4594F" w:rsidRDefault="0004621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A4594F" w:rsidRPr="007F2E28" w14:paraId="1468C2F5" w14:textId="77777777" w:rsidTr="0048762B">
        <w:trPr>
          <w:trHeight w:val="247"/>
        </w:trPr>
        <w:tc>
          <w:tcPr>
            <w:tcW w:w="3932" w:type="dxa"/>
          </w:tcPr>
          <w:p w14:paraId="7DB4500C" w14:textId="72B8CC27" w:rsidR="00A4594F" w:rsidRDefault="00BB51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2023 </w:t>
            </w:r>
            <w:r w:rsidR="001D213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Association of Firearm and Tool Mark Examiners </w:t>
            </w:r>
            <w:r w:rsidR="004915D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Annual </w:t>
            </w:r>
            <w:r w:rsidR="001D2138">
              <w:rPr>
                <w:rFonts w:ascii="Arial Narrow" w:eastAsia="Times New Roman" w:hAnsi="Arial Narrow" w:cs="Times New Roman"/>
                <w:sz w:val="18"/>
                <w:szCs w:val="18"/>
              </w:rPr>
              <w:t>Training Seminar</w:t>
            </w:r>
          </w:p>
        </w:tc>
        <w:tc>
          <w:tcPr>
            <w:tcW w:w="3843" w:type="dxa"/>
          </w:tcPr>
          <w:p w14:paraId="096FDD3D" w14:textId="2C820C7B" w:rsidR="00A4594F" w:rsidRDefault="001D213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1593" w:type="dxa"/>
          </w:tcPr>
          <w:p w14:paraId="238730D3" w14:textId="2AE09D2A" w:rsidR="00A4594F" w:rsidRDefault="001D213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2023</w:t>
            </w:r>
          </w:p>
        </w:tc>
      </w:tr>
      <w:tr w:rsidR="00CB4CED" w:rsidRPr="007F2E28" w14:paraId="0694088F" w14:textId="77777777" w:rsidTr="0048762B">
        <w:trPr>
          <w:trHeight w:val="247"/>
        </w:trPr>
        <w:tc>
          <w:tcPr>
            <w:tcW w:w="3932" w:type="dxa"/>
          </w:tcPr>
          <w:p w14:paraId="63166106" w14:textId="5B5DB3FB" w:rsidR="00CB4CED" w:rsidRDefault="005609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Integrated Ballistics </w:t>
            </w:r>
            <w:r w:rsidR="0050009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Identification System Data Acquisition </w:t>
            </w:r>
            <w:r w:rsidR="0061665E">
              <w:rPr>
                <w:rFonts w:ascii="Arial Narrow" w:eastAsia="Times New Roman" w:hAnsi="Arial Narrow" w:cs="Times New Roman"/>
                <w:sz w:val="18"/>
                <w:szCs w:val="18"/>
              </w:rPr>
              <w:t>&amp; Triage</w:t>
            </w:r>
          </w:p>
        </w:tc>
        <w:tc>
          <w:tcPr>
            <w:tcW w:w="3843" w:type="dxa"/>
          </w:tcPr>
          <w:p w14:paraId="6C95106C" w14:textId="4C6225A3" w:rsidR="00CB4CED" w:rsidRDefault="00B6775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2DA3F8FF" w14:textId="6FAC6E50" w:rsidR="00CB4CED" w:rsidRDefault="00FF4D0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2023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10B8E388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IV</w:t>
            </w:r>
          </w:p>
        </w:tc>
        <w:tc>
          <w:tcPr>
            <w:tcW w:w="3843" w:type="dxa"/>
          </w:tcPr>
          <w:p w14:paraId="61D1F5FB" w14:textId="2FA3CE21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5FC" w14:textId="3C9100B4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 2022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36BE8CBF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III</w:t>
            </w:r>
          </w:p>
        </w:tc>
        <w:tc>
          <w:tcPr>
            <w:tcW w:w="3843" w:type="dxa"/>
          </w:tcPr>
          <w:p w14:paraId="61D1F5FF" w14:textId="5CF3A9EA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0" w14:textId="2B9D7C8E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– Sept 2022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0E145895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II</w:t>
            </w:r>
          </w:p>
        </w:tc>
        <w:tc>
          <w:tcPr>
            <w:tcW w:w="3843" w:type="dxa"/>
          </w:tcPr>
          <w:p w14:paraId="61D1F603" w14:textId="0ACA561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4" w14:textId="28DE19CC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 – May 2022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65CA241D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 Examiner Academy, Phase I</w:t>
            </w:r>
          </w:p>
        </w:tc>
        <w:tc>
          <w:tcPr>
            <w:tcW w:w="3843" w:type="dxa"/>
          </w:tcPr>
          <w:p w14:paraId="61D1F607" w14:textId="44F0EE2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Firearms, and Explosives</w:t>
            </w:r>
          </w:p>
        </w:tc>
        <w:tc>
          <w:tcPr>
            <w:tcW w:w="1593" w:type="dxa"/>
          </w:tcPr>
          <w:p w14:paraId="61D1F608" w14:textId="6BF820DB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2021 – Jan 2022</w:t>
            </w: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4DD28752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Latent Print Processing Training </w:t>
            </w:r>
          </w:p>
        </w:tc>
        <w:tc>
          <w:tcPr>
            <w:tcW w:w="3843" w:type="dxa"/>
          </w:tcPr>
          <w:p w14:paraId="61D1F60B" w14:textId="3DDD8B84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Scientific Crime Detection Laboratory </w:t>
            </w:r>
          </w:p>
        </w:tc>
        <w:tc>
          <w:tcPr>
            <w:tcW w:w="1593" w:type="dxa"/>
          </w:tcPr>
          <w:p w14:paraId="61D1F60C" w14:textId="74F1087C" w:rsidR="007F2E28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– June 2021</w:t>
            </w:r>
          </w:p>
        </w:tc>
      </w:tr>
      <w:tr w:rsidR="009823D0" w:rsidRPr="007F2E28" w14:paraId="2060A715" w14:textId="77777777" w:rsidTr="0048762B">
        <w:trPr>
          <w:trHeight w:val="247"/>
        </w:trPr>
        <w:tc>
          <w:tcPr>
            <w:tcW w:w="3932" w:type="dxa"/>
          </w:tcPr>
          <w:p w14:paraId="1562770A" w14:textId="4E517E14" w:rsidR="009823D0" w:rsidRPr="007F2E28" w:rsidRDefault="009823D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Advanced Crime Scene Processing</w:t>
            </w:r>
          </w:p>
        </w:tc>
        <w:tc>
          <w:tcPr>
            <w:tcW w:w="3843" w:type="dxa"/>
          </w:tcPr>
          <w:p w14:paraId="7D7D78F8" w14:textId="6A92082F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5196C717" w14:textId="6751D93B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April 2021 </w:t>
            </w:r>
          </w:p>
        </w:tc>
      </w:tr>
      <w:tr w:rsidR="009823D0" w:rsidRPr="007F2E28" w14:paraId="72D4D7B8" w14:textId="77777777" w:rsidTr="0048762B">
        <w:trPr>
          <w:trHeight w:val="247"/>
        </w:trPr>
        <w:tc>
          <w:tcPr>
            <w:tcW w:w="3932" w:type="dxa"/>
          </w:tcPr>
          <w:p w14:paraId="54A67517" w14:textId="2ED8B9FA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Processing</w:t>
            </w:r>
          </w:p>
        </w:tc>
        <w:tc>
          <w:tcPr>
            <w:tcW w:w="3843" w:type="dxa"/>
          </w:tcPr>
          <w:p w14:paraId="10E6E15A" w14:textId="7F50F0E0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</w:tcPr>
          <w:p w14:paraId="0460060D" w14:textId="15063E1A" w:rsidR="009823D0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4FA31D09" w:rsidR="007F2E28" w:rsidRPr="007F2E28" w:rsidRDefault="00AA6E9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</w:t>
            </w:r>
          </w:p>
        </w:tc>
        <w:tc>
          <w:tcPr>
            <w:tcW w:w="3843" w:type="dxa"/>
          </w:tcPr>
          <w:p w14:paraId="61D1F616" w14:textId="10FEE02B" w:rsidR="007F2E28" w:rsidRPr="007F2E28" w:rsidRDefault="00A87C0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</w:t>
            </w:r>
            <w:r w:rsidR="00ED63C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to present</w:t>
            </w:r>
          </w:p>
        </w:tc>
        <w:tc>
          <w:tcPr>
            <w:tcW w:w="1593" w:type="dxa"/>
          </w:tcPr>
          <w:p w14:paraId="61D1F617" w14:textId="6A4635AB" w:rsidR="007F2E28" w:rsidRPr="007F2E28" w:rsidRDefault="00ED63C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EF18D30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  <w:p w14:paraId="0EF18D30" w14:textId="77777777" w:rsidR="0EF18D30" w:rsidRDefault="0EF18D30"/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  <w:p w14:paraId="3DF54FF8" w14:textId="77777777" w:rsidR="0EF18D30" w:rsidRDefault="0EF18D30"/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  <w:p w14:paraId="32E9949E" w14:textId="77777777" w:rsidR="0EF18D30" w:rsidRDefault="0EF18D30"/>
        </w:tc>
      </w:tr>
      <w:tr w:rsidR="007F2E28" w:rsidRPr="007F2E28" w14:paraId="61D1F633" w14:textId="77777777" w:rsidTr="0EF18D30">
        <w:tc>
          <w:tcPr>
            <w:tcW w:w="3775" w:type="dxa"/>
          </w:tcPr>
          <w:p w14:paraId="61D1F630" w14:textId="3C123921" w:rsidR="007F2E28" w:rsidRPr="007F2E28" w:rsidRDefault="3DF54F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F18D30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 Mark Examiners</w:t>
            </w:r>
          </w:p>
        </w:tc>
        <w:tc>
          <w:tcPr>
            <w:tcW w:w="2070" w:type="dxa"/>
          </w:tcPr>
          <w:p w14:paraId="61D1F631" w14:textId="1934ECF0" w:rsidR="007F2E28" w:rsidRPr="007F2E28" w:rsidRDefault="3DF54FF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F18D3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2023 – Present </w:t>
            </w:r>
          </w:p>
        </w:tc>
        <w:tc>
          <w:tcPr>
            <w:tcW w:w="3510" w:type="dxa"/>
          </w:tcPr>
          <w:p w14:paraId="61D1F632" w14:textId="3A4557A1" w:rsidR="007F2E28" w:rsidRPr="007F2E28" w:rsidRDefault="009719A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Provisional Member 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5E4259" w:rsidRPr="007F2E28" w14:paraId="788A966B" w14:textId="77777777" w:rsidTr="00830FDC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97298572"/>
              <w:lock w:val="contentLocked"/>
              <w:placeholder>
                <w:docPart w:val="FD7CD84DC5964B10B76AA16EC97F5AD2"/>
              </w:placeholder>
              <w:group/>
            </w:sdtPr>
            <w:sdtContent>
              <w:p w14:paraId="6EA89913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5055AFF" w14:textId="4062D064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7140220"/>
              <w:lock w:val="contentLocked"/>
              <w:placeholder>
                <w:docPart w:val="FD7CD84DC5964B10B76AA16EC97F5AD2"/>
              </w:placeholder>
              <w:group/>
            </w:sdtPr>
            <w:sdtContent>
              <w:p w14:paraId="4980D475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E6374F4" w14:textId="7C6D6715" w:rsidR="005E4259" w:rsidRPr="007F2E28" w:rsidRDefault="007C4342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2024</w:t>
            </w:r>
            <w:r w:rsidR="005E425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Present</w:t>
            </w:r>
          </w:p>
        </w:tc>
      </w:tr>
      <w:tr w:rsidR="005E4259" w:rsidRPr="007F2E28" w14:paraId="6F759B54" w14:textId="77777777" w:rsidTr="00830FDC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279489106"/>
              <w:lock w:val="contentLocked"/>
              <w:placeholder>
                <w:docPart w:val="FD7CD84DC5964B10B76AA16EC97F5AD2"/>
              </w:placeholder>
              <w:group/>
            </w:sdtPr>
            <w:sdtContent>
              <w:p w14:paraId="77B988B8" w14:textId="77777777" w:rsidR="005E4259" w:rsidRPr="007F2E28" w:rsidRDefault="005E4259" w:rsidP="00830FDC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3BEF2CE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Department of Public Safety, Scientific Crime Detection Laboratory </w:t>
            </w:r>
          </w:p>
        </w:tc>
      </w:tr>
      <w:tr w:rsidR="005E4259" w:rsidRPr="007F2E28" w14:paraId="3B69766C" w14:textId="77777777" w:rsidTr="00830FDC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DD4E532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5E4259" w:rsidRPr="007F2E28" w14:paraId="4E5F46C6" w14:textId="77777777" w:rsidTr="00830FDC">
        <w:tc>
          <w:tcPr>
            <w:tcW w:w="9576" w:type="dxa"/>
            <w:gridSpan w:val="4"/>
          </w:tcPr>
          <w:p w14:paraId="57F0DD1B" w14:textId="77777777" w:rsidR="005E4259" w:rsidRPr="007F2E28" w:rsidRDefault="005E4259" w:rsidP="00830FD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examination, muzzle-to-target distance determination, serial number restoration, latent print processing, evidence intake and handling, report writing, testimony</w:t>
            </w:r>
          </w:p>
        </w:tc>
      </w:tr>
    </w:tbl>
    <w:p w14:paraId="34B65B37" w14:textId="77777777" w:rsidR="005E4259" w:rsidRDefault="005E4259" w:rsidP="005E4259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7B20A907" w14:textId="77777777" w:rsidR="005E4259" w:rsidRPr="007F2E28" w:rsidRDefault="005E4259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00F8C69B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18DCE5C6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2022 – Present</w:t>
            </w:r>
          </w:p>
        </w:tc>
      </w:tr>
      <w:tr w:rsidR="007F2E28" w:rsidRPr="007F2E28" w14:paraId="61D1F64E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28A1A95" w:rsidR="007F2E28" w:rsidRPr="007F2E28" w:rsidRDefault="0061756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Alaska Department of Public Safety, Scientific Crime Detection Laboratory </w:t>
            </w:r>
          </w:p>
        </w:tc>
      </w:tr>
      <w:tr w:rsidR="007F2E28" w:rsidRPr="007F2E28" w14:paraId="61D1F650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>
        <w:tc>
          <w:tcPr>
            <w:tcW w:w="9576" w:type="dxa"/>
            <w:gridSpan w:val="4"/>
          </w:tcPr>
          <w:p w14:paraId="61D1F651" w14:textId="63A4DC8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examination, muzzle-to-target distance determination, serial number restoration, latent print processing, evidence intake and handling, report writing,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7F2E28" w:rsidRPr="007F2E28" w14:paraId="61D1F659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7CAA00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4CFEBEA4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2021 – May 2022</w:t>
            </w:r>
          </w:p>
        </w:tc>
      </w:tr>
      <w:tr w:rsidR="007F2E28" w:rsidRPr="007F2E28" w14:paraId="61D1F65C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3F62DD40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>
        <w:tc>
          <w:tcPr>
            <w:tcW w:w="9576" w:type="dxa"/>
            <w:gridSpan w:val="4"/>
          </w:tcPr>
          <w:p w14:paraId="61D1F65F" w14:textId="380359B9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Firearm and toolmark analyst trainee, latent print processing, evidence intake and handling, </w:t>
            </w:r>
            <w:r w:rsidR="00075CA5">
              <w:rPr>
                <w:rFonts w:ascii="Arial Narrow" w:eastAsia="Times New Roman" w:hAnsi="Arial Narrow" w:cs="Times New Roman"/>
                <w:sz w:val="18"/>
                <w:szCs w:val="18"/>
              </w:rPr>
              <w:t>report writing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3"/>
        <w:gridCol w:w="893"/>
        <w:gridCol w:w="3421"/>
      </w:tblGrid>
      <w:tr w:rsidR="007F5499" w:rsidRPr="007F2E28" w14:paraId="61D1F667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4ECEC3F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Environmental Program Specialist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68D9E292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2018 – April 2021</w:t>
            </w:r>
          </w:p>
        </w:tc>
      </w:tr>
      <w:tr w:rsidR="007F2E28" w:rsidRPr="007F2E28" w14:paraId="61D1F66A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073CB33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Environmental Conservation</w:t>
            </w:r>
          </w:p>
        </w:tc>
      </w:tr>
      <w:tr w:rsidR="007F2E28" w:rsidRPr="007F2E28" w14:paraId="61D1F66C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>
        <w:tc>
          <w:tcPr>
            <w:tcW w:w="9576" w:type="dxa"/>
            <w:gridSpan w:val="4"/>
          </w:tcPr>
          <w:p w14:paraId="61D1F66D" w14:textId="017ACD22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Within the Spill Prevention and Response, Contaminated Sites Program - Review technical work plans and reports for scientific accuracy and compliance with state regulations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ssess potential impacts to human health and the environment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m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ake recommendations for future work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c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onduct periodic site inspections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3"/>
        <w:gridCol w:w="3428"/>
      </w:tblGrid>
      <w:tr w:rsidR="007F2E28" w:rsidRPr="007F2E28" w14:paraId="61D1F675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AD04A6A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Environmental Program Technician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72DC3D65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November 2016 – May 2018</w:t>
            </w:r>
          </w:p>
        </w:tc>
      </w:tr>
      <w:tr w:rsidR="007F2E28" w:rsidRPr="007F2E28" w14:paraId="61D1F678" w14:textId="7777777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0580BEA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Environmental Conservation</w:t>
            </w:r>
          </w:p>
        </w:tc>
      </w:tr>
      <w:tr w:rsidR="007F2E28" w:rsidRPr="007F2E28" w14:paraId="61D1F67A" w14:textId="7777777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>
        <w:tc>
          <w:tcPr>
            <w:tcW w:w="9576" w:type="dxa"/>
            <w:gridSpan w:val="4"/>
          </w:tcPr>
          <w:p w14:paraId="61D1F67B" w14:textId="1EB25D71" w:rsidR="007F2E28" w:rsidRPr="007F2E28" w:rsidRDefault="007F549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Within the Spill Prevention and Response, Contaminated Sites Program - Review technical work plans and reports for scientific accuracy and compliance with state regulations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ssess potential impacts to human health and the environment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m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ake recommendations for future work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a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ssist project managers with complex sites/projects</w:t>
            </w:r>
            <w:r w:rsidR="00075CA5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respond to records requests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367A351B" w:rsidR="007F2E28" w:rsidRPr="007F2E28" w:rsidRDefault="00000000" w:rsidP="007F5499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>
        <w:tc>
          <w:tcPr>
            <w:tcW w:w="9576" w:type="dxa"/>
          </w:tcPr>
          <w:p w14:paraId="0DC84C32" w14:textId="77777777" w:rsidR="007F2E28" w:rsidRPr="007F5499" w:rsidRDefault="007F5499" w:rsidP="00F7381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</w:pPr>
            <w:r w:rsidRPr="007F5499">
              <w:rPr>
                <w:rFonts w:ascii="Arial Narrow" w:eastAsia="Times New Roman" w:hAnsi="Arial Narrow" w:cs="Times New Roman"/>
                <w:b/>
                <w:bCs/>
                <w:sz w:val="18"/>
                <w:u w:val="single"/>
              </w:rPr>
              <w:t xml:space="preserve">Manufacturing Tours: </w:t>
            </w:r>
          </w:p>
          <w:p w14:paraId="6CF7B49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Charter Arms                                                                          May 2022</w:t>
            </w:r>
          </w:p>
          <w:p w14:paraId="75D76C3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lastRenderedPageBreak/>
              <w:t>Colt Manufacturing LLC                                                          May 2022</w:t>
            </w:r>
          </w:p>
          <w:p w14:paraId="645EEA0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Connecticut Shotgun Manufacturing Company                      May 2022</w:t>
            </w:r>
          </w:p>
          <w:p w14:paraId="2844A7A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Drill Masters Eldorado Tool                                                    May 2022</w:t>
            </w:r>
          </w:p>
          <w:p w14:paraId="6CE03902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Fiocchi Ammunition                                                                March 2022</w:t>
            </w:r>
          </w:p>
          <w:p w14:paraId="70F7FA49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Lyman Products Corporation                                                  May 2022</w:t>
            </w:r>
          </w:p>
          <w:p w14:paraId="7449A665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O.F. Mossberg and Sons                                                        May 2022</w:t>
            </w:r>
          </w:p>
          <w:p w14:paraId="488175D7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Remington Ammunition                                                          March 2022</w:t>
            </w:r>
          </w:p>
          <w:p w14:paraId="29928A68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Rosco Manufacturing                                                              May 2022</w:t>
            </w:r>
          </w:p>
          <w:p w14:paraId="75D46E53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Savage Arms                                                                          May 2022</w:t>
            </w:r>
          </w:p>
          <w:p w14:paraId="71996F58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Sig Sauer Ammunition                                                            March 2022</w:t>
            </w:r>
          </w:p>
          <w:p w14:paraId="2651734A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Sig Sauer Inc.                                                                         May 2022</w:t>
            </w:r>
          </w:p>
          <w:p w14:paraId="1DC09C27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Smith and Wesson                                                                 May 2022</w:t>
            </w:r>
          </w:p>
          <w:p w14:paraId="0133357A" w14:textId="77777777" w:rsidR="007F5499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Thompson Investment Casting                                               May 2022</w:t>
            </w:r>
          </w:p>
          <w:p w14:paraId="61D1F690" w14:textId="24972A5E" w:rsidR="007F5499" w:rsidRPr="007F2E28" w:rsidRDefault="007F5499" w:rsidP="007F549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Yankee Hill Machine Co.                                                        May 2022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AF3B" w14:textId="77777777" w:rsidR="003042CD" w:rsidRDefault="003042CD" w:rsidP="00D73674">
      <w:pPr>
        <w:spacing w:after="0" w:line="240" w:lineRule="auto"/>
      </w:pPr>
      <w:r>
        <w:separator/>
      </w:r>
    </w:p>
  </w:endnote>
  <w:endnote w:type="continuationSeparator" w:id="0">
    <w:p w14:paraId="24CBED35" w14:textId="77777777" w:rsidR="003042CD" w:rsidRDefault="003042CD" w:rsidP="00D73674">
      <w:pPr>
        <w:spacing w:after="0" w:line="240" w:lineRule="auto"/>
      </w:pPr>
      <w:r>
        <w:continuationSeparator/>
      </w:r>
    </w:p>
  </w:endnote>
  <w:endnote w:type="continuationNotice" w:id="1">
    <w:p w14:paraId="4A359CA7" w14:textId="77777777" w:rsidR="003042CD" w:rsidRDefault="00304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E03656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F215C7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D0AE" w14:textId="77777777" w:rsidR="003042CD" w:rsidRDefault="003042CD" w:rsidP="00D73674">
      <w:pPr>
        <w:spacing w:after="0" w:line="240" w:lineRule="auto"/>
      </w:pPr>
      <w:r>
        <w:separator/>
      </w:r>
    </w:p>
  </w:footnote>
  <w:footnote w:type="continuationSeparator" w:id="0">
    <w:p w14:paraId="32519D8C" w14:textId="77777777" w:rsidR="003042CD" w:rsidRDefault="003042CD" w:rsidP="00D73674">
      <w:pPr>
        <w:spacing w:after="0" w:line="240" w:lineRule="auto"/>
      </w:pPr>
      <w:r>
        <w:continuationSeparator/>
      </w:r>
    </w:p>
  </w:footnote>
  <w:footnote w:type="continuationNotice" w:id="1">
    <w:p w14:paraId="60A7DC0D" w14:textId="77777777" w:rsidR="003042CD" w:rsidRDefault="00304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415"/>
    <w:rsid w:val="000107E0"/>
    <w:rsid w:val="0004621B"/>
    <w:rsid w:val="00052B9A"/>
    <w:rsid w:val="000577EE"/>
    <w:rsid w:val="00067493"/>
    <w:rsid w:val="00075CA5"/>
    <w:rsid w:val="000A7E65"/>
    <w:rsid w:val="000C3EF9"/>
    <w:rsid w:val="000F2163"/>
    <w:rsid w:val="00123608"/>
    <w:rsid w:val="00124A9C"/>
    <w:rsid w:val="001361FF"/>
    <w:rsid w:val="00143482"/>
    <w:rsid w:val="001455A1"/>
    <w:rsid w:val="001456BD"/>
    <w:rsid w:val="00145F9B"/>
    <w:rsid w:val="0016192E"/>
    <w:rsid w:val="001641CF"/>
    <w:rsid w:val="001677A0"/>
    <w:rsid w:val="0017759A"/>
    <w:rsid w:val="001A3197"/>
    <w:rsid w:val="001B11B0"/>
    <w:rsid w:val="001C7DBC"/>
    <w:rsid w:val="001D2138"/>
    <w:rsid w:val="001D4963"/>
    <w:rsid w:val="00207121"/>
    <w:rsid w:val="002154C3"/>
    <w:rsid w:val="00215BD3"/>
    <w:rsid w:val="00230A1D"/>
    <w:rsid w:val="002343CE"/>
    <w:rsid w:val="0025199D"/>
    <w:rsid w:val="0025423B"/>
    <w:rsid w:val="0025679D"/>
    <w:rsid w:val="00283969"/>
    <w:rsid w:val="00284169"/>
    <w:rsid w:val="0029201C"/>
    <w:rsid w:val="002927A4"/>
    <w:rsid w:val="002D4FC4"/>
    <w:rsid w:val="00301159"/>
    <w:rsid w:val="003034E9"/>
    <w:rsid w:val="003042CD"/>
    <w:rsid w:val="00334DD0"/>
    <w:rsid w:val="00342590"/>
    <w:rsid w:val="00356DAD"/>
    <w:rsid w:val="0036587A"/>
    <w:rsid w:val="003C4D0B"/>
    <w:rsid w:val="003C5C08"/>
    <w:rsid w:val="003C5E6E"/>
    <w:rsid w:val="003E27AF"/>
    <w:rsid w:val="003E46BD"/>
    <w:rsid w:val="003F1D59"/>
    <w:rsid w:val="00403EA5"/>
    <w:rsid w:val="00421FF2"/>
    <w:rsid w:val="00422601"/>
    <w:rsid w:val="004447D8"/>
    <w:rsid w:val="00447F1B"/>
    <w:rsid w:val="0048762B"/>
    <w:rsid w:val="004915DC"/>
    <w:rsid w:val="004A66CD"/>
    <w:rsid w:val="004B73DA"/>
    <w:rsid w:val="004D2950"/>
    <w:rsid w:val="004D53ED"/>
    <w:rsid w:val="0050009F"/>
    <w:rsid w:val="0054002B"/>
    <w:rsid w:val="00560475"/>
    <w:rsid w:val="005609AB"/>
    <w:rsid w:val="00561A1A"/>
    <w:rsid w:val="00567A72"/>
    <w:rsid w:val="005858B0"/>
    <w:rsid w:val="005B0C88"/>
    <w:rsid w:val="005D0A34"/>
    <w:rsid w:val="005E0184"/>
    <w:rsid w:val="005E4259"/>
    <w:rsid w:val="005F6440"/>
    <w:rsid w:val="006156A0"/>
    <w:rsid w:val="0061665E"/>
    <w:rsid w:val="00616CEA"/>
    <w:rsid w:val="00617561"/>
    <w:rsid w:val="00664DDF"/>
    <w:rsid w:val="006755BD"/>
    <w:rsid w:val="006F5DB0"/>
    <w:rsid w:val="007558FA"/>
    <w:rsid w:val="00763D80"/>
    <w:rsid w:val="00775F79"/>
    <w:rsid w:val="00792E28"/>
    <w:rsid w:val="007B03AE"/>
    <w:rsid w:val="007C4342"/>
    <w:rsid w:val="007D0221"/>
    <w:rsid w:val="007E392F"/>
    <w:rsid w:val="007F2E28"/>
    <w:rsid w:val="007F5499"/>
    <w:rsid w:val="00811B87"/>
    <w:rsid w:val="00864099"/>
    <w:rsid w:val="00885B62"/>
    <w:rsid w:val="00887276"/>
    <w:rsid w:val="008A64CE"/>
    <w:rsid w:val="008E167B"/>
    <w:rsid w:val="008F30CF"/>
    <w:rsid w:val="00936700"/>
    <w:rsid w:val="00947FB3"/>
    <w:rsid w:val="00962563"/>
    <w:rsid w:val="009719AE"/>
    <w:rsid w:val="009823D0"/>
    <w:rsid w:val="009A1D6D"/>
    <w:rsid w:val="009D2D99"/>
    <w:rsid w:val="009E2540"/>
    <w:rsid w:val="00A24070"/>
    <w:rsid w:val="00A4594F"/>
    <w:rsid w:val="00A45B52"/>
    <w:rsid w:val="00A5267C"/>
    <w:rsid w:val="00A56B52"/>
    <w:rsid w:val="00A62351"/>
    <w:rsid w:val="00A87C06"/>
    <w:rsid w:val="00A91B87"/>
    <w:rsid w:val="00A9224E"/>
    <w:rsid w:val="00AA1961"/>
    <w:rsid w:val="00AA6E94"/>
    <w:rsid w:val="00AE4D7C"/>
    <w:rsid w:val="00AF7879"/>
    <w:rsid w:val="00B02C3D"/>
    <w:rsid w:val="00B15BB4"/>
    <w:rsid w:val="00B23C4D"/>
    <w:rsid w:val="00B30CA3"/>
    <w:rsid w:val="00B365BA"/>
    <w:rsid w:val="00B52B4C"/>
    <w:rsid w:val="00B6775E"/>
    <w:rsid w:val="00B714B5"/>
    <w:rsid w:val="00B91B8D"/>
    <w:rsid w:val="00BB510B"/>
    <w:rsid w:val="00BF515F"/>
    <w:rsid w:val="00BF520C"/>
    <w:rsid w:val="00C00034"/>
    <w:rsid w:val="00C02068"/>
    <w:rsid w:val="00C46F68"/>
    <w:rsid w:val="00C56282"/>
    <w:rsid w:val="00C650AA"/>
    <w:rsid w:val="00C71D1F"/>
    <w:rsid w:val="00CB4CED"/>
    <w:rsid w:val="00CC0048"/>
    <w:rsid w:val="00CD1C9D"/>
    <w:rsid w:val="00CD4FED"/>
    <w:rsid w:val="00CD760B"/>
    <w:rsid w:val="00CE5991"/>
    <w:rsid w:val="00CF6384"/>
    <w:rsid w:val="00D016B3"/>
    <w:rsid w:val="00D2269E"/>
    <w:rsid w:val="00D6516F"/>
    <w:rsid w:val="00D73674"/>
    <w:rsid w:val="00D9652B"/>
    <w:rsid w:val="00DA6ADB"/>
    <w:rsid w:val="00DB0BA0"/>
    <w:rsid w:val="00DE5BF3"/>
    <w:rsid w:val="00DF7525"/>
    <w:rsid w:val="00E047AA"/>
    <w:rsid w:val="00E14622"/>
    <w:rsid w:val="00E21E0B"/>
    <w:rsid w:val="00E55ADA"/>
    <w:rsid w:val="00E70182"/>
    <w:rsid w:val="00E70273"/>
    <w:rsid w:val="00E8658A"/>
    <w:rsid w:val="00EA4642"/>
    <w:rsid w:val="00EB0EB3"/>
    <w:rsid w:val="00EC1245"/>
    <w:rsid w:val="00ED2752"/>
    <w:rsid w:val="00ED63CB"/>
    <w:rsid w:val="00EE5756"/>
    <w:rsid w:val="00EF12C6"/>
    <w:rsid w:val="00F20275"/>
    <w:rsid w:val="00F215C7"/>
    <w:rsid w:val="00F24C8B"/>
    <w:rsid w:val="00F72C23"/>
    <w:rsid w:val="00F7381B"/>
    <w:rsid w:val="00F80E3E"/>
    <w:rsid w:val="00F8591A"/>
    <w:rsid w:val="00F87DB1"/>
    <w:rsid w:val="00FB467C"/>
    <w:rsid w:val="00FF4963"/>
    <w:rsid w:val="00FF4D03"/>
    <w:rsid w:val="00FF6F99"/>
    <w:rsid w:val="0EF18D30"/>
    <w:rsid w:val="3DF5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F8003D04-5D9D-4C92-A5B4-828A5EC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7F5499"/>
  </w:style>
  <w:style w:type="character" w:customStyle="1" w:styleId="eop">
    <w:name w:val="eop"/>
    <w:basedOn w:val="DefaultParagraphFont"/>
    <w:rsid w:val="007F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28DE65E9642F787708B2483ED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F9311-30EE-41CF-854C-0F1C88978F22}"/>
      </w:docPartPr>
      <w:docPartBody>
        <w:p w:rsidR="0023245D" w:rsidRDefault="00000000">
          <w:pPr>
            <w:pStyle w:val="8FD28DE65E9642F787708B2483ED622A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7CD84DC5964B10B76AA16EC97F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B95F-9C69-4610-B7B6-786C3B712F55}"/>
      </w:docPartPr>
      <w:docPartBody>
        <w:p w:rsidR="00000000" w:rsidRDefault="00D10469" w:rsidP="00D10469">
          <w:pPr>
            <w:pStyle w:val="FD7CD84DC5964B10B76AA16EC97F5AD2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3245D"/>
    <w:rsid w:val="0027524C"/>
    <w:rsid w:val="002B71FC"/>
    <w:rsid w:val="005F6440"/>
    <w:rsid w:val="007D0221"/>
    <w:rsid w:val="007D2257"/>
    <w:rsid w:val="008E167B"/>
    <w:rsid w:val="008E54C2"/>
    <w:rsid w:val="00B04465"/>
    <w:rsid w:val="00BC43B8"/>
    <w:rsid w:val="00C922E4"/>
    <w:rsid w:val="00D10469"/>
    <w:rsid w:val="00D50908"/>
    <w:rsid w:val="00D61312"/>
    <w:rsid w:val="00D94BBB"/>
    <w:rsid w:val="00D9652B"/>
    <w:rsid w:val="00EC1245"/>
    <w:rsid w:val="00F87DB1"/>
    <w:rsid w:val="00FB3C08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F01D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469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8FD28DE65E9642F787708B2483ED622A">
    <w:name w:val="8FD28DE65E9642F787708B2483ED62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CD84DC5964B10B76AA16EC97F5AD2">
    <w:name w:val="FD7CD84DC5964B10B76AA16EC97F5AD2"/>
    <w:rsid w:val="00D104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48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customXml/itemProps2.xml><?xml version="1.0" encoding="utf-8"?>
<ds:datastoreItem xmlns:ds="http://schemas.openxmlformats.org/officeDocument/2006/customXml" ds:itemID="{B182BA4D-830C-4164-916B-586CA5CA2B84}"/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1157</Words>
  <Characters>6599</Characters>
  <Application>Microsoft Office Word</Application>
  <DocSecurity>0</DocSecurity>
  <Lines>54</Lines>
  <Paragraphs>15</Paragraphs>
  <ScaleCrop>false</ScaleCrop>
  <Company>SOA Deptartment of Public Safety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Castle, Sammi (DPS)</cp:lastModifiedBy>
  <cp:revision>61</cp:revision>
  <dcterms:created xsi:type="dcterms:W3CDTF">2022-12-21T18:44:00Z</dcterms:created>
  <dcterms:modified xsi:type="dcterms:W3CDTF">2025-08-14T19:17:00Z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48</vt:lpwstr>
  </property>
  <property fmtid="{D5CDD505-2E9C-101B-9397-08002B2CF9AE}" pid="7" name="ba744800157f4e26b7bbea83f6b9b1de">
    <vt:lpwstr/>
  </property>
  <property fmtid="{D5CDD505-2E9C-101B-9397-08002B2CF9AE}" pid="8" name="_docset_NoMedatataSyncRequired">
    <vt:lpwstr>False</vt:lpwstr>
  </property>
  <property fmtid="{D5CDD505-2E9C-101B-9397-08002B2CF9AE}" pid="9" name="MediaServiceImageTags">
    <vt:lpwstr/>
  </property>
  <property fmtid="{D5CDD505-2E9C-101B-9397-08002B2CF9AE}" pid="10" name="Related_x0020_Service">
    <vt:lpwstr>3;#Labwide|69583dac-1cd6-4019-b7b5-5817674c14a2</vt:lpwstr>
  </property>
  <property fmtid="{D5CDD505-2E9C-101B-9397-08002B2CF9AE}" pid="11" name="Document_x0020_Category">
    <vt:lpwstr>8;#Statement of Qualification|440e310e-1bd4-4867-9aba-9a08d77f3b6d</vt:lpwstr>
  </property>
</Properties>
</file>