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710A9C7E"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013C65">
            <w:rPr>
              <w:rFonts w:ascii="Arial Narrow" w:eastAsia="Times New Roman" w:hAnsi="Arial Narrow" w:cs="Arial"/>
              <w:b/>
              <w:sz w:val="20"/>
              <w:szCs w:val="20"/>
            </w:rPr>
            <w:t>Cameron Jefts</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6-23T00:00:00Z">
            <w:dateFormat w:val="M/d/yyyy"/>
            <w:lid w:val="en-US"/>
            <w:storeMappedDataAs w:val="dateTime"/>
            <w:calendar w:val="gregorian"/>
          </w:date>
        </w:sdtPr>
        <w:sdtContent>
          <w:r w:rsidR="003B490B">
            <w:rPr>
              <w:rFonts w:ascii="Arial Narrow" w:eastAsia="Times New Roman" w:hAnsi="Arial Narrow" w:cs="Arial"/>
              <w:b/>
              <w:sz w:val="20"/>
              <w:szCs w:val="20"/>
            </w:rPr>
            <w:t>6/23/2025</w:t>
          </w:r>
        </w:sdtContent>
      </w:sdt>
    </w:p>
    <w:p w14:paraId="1C6C55CC" w14:textId="256792C6" w:rsidR="00052B9A" w:rsidRDefault="00052B9A" w:rsidP="691468DC">
      <w:pPr>
        <w:tabs>
          <w:tab w:val="left" w:pos="1361"/>
        </w:tabs>
        <w:spacing w:after="0" w:line="240" w:lineRule="auto"/>
        <w:rPr>
          <w:rFonts w:ascii="Arial Narrow" w:eastAsia="Times New Roman" w:hAnsi="Arial Narrow" w:cs="Arial"/>
          <w:b/>
          <w:bCs/>
          <w:sz w:val="20"/>
          <w:szCs w:val="20"/>
        </w:rPr>
      </w:pPr>
      <w:r w:rsidRPr="691468DC">
        <w:rPr>
          <w:rFonts w:ascii="Arial Narrow" w:eastAsia="Times New Roman" w:hAnsi="Arial Narrow" w:cs="Arial"/>
          <w:b/>
          <w:bCs/>
          <w:sz w:val="20"/>
          <w:szCs w:val="20"/>
        </w:rPr>
        <w:t xml:space="preserve">Job Title: </w:t>
      </w:r>
      <w:sdt>
        <w:sdtPr>
          <w:rPr>
            <w:rFonts w:ascii="Arial Narrow" w:eastAsia="Times New Roman" w:hAnsi="Arial Narrow" w:cs="Arial"/>
            <w:b/>
            <w:bCs/>
            <w:sz w:val="20"/>
            <w:szCs w:val="20"/>
          </w:rPr>
          <w:id w:val="1436171702"/>
          <w:placeholder>
            <w:docPart w:val="570BDA811AD8449FB4DB6EA715ECD203"/>
          </w:placeholder>
        </w:sdtPr>
        <w:sdtContent>
          <w:r w:rsidR="7B740CC5" w:rsidRPr="691468DC">
            <w:rPr>
              <w:rFonts w:ascii="Arial Narrow" w:eastAsia="Times New Roman" w:hAnsi="Arial Narrow" w:cs="Arial"/>
              <w:b/>
              <w:bCs/>
              <w:sz w:val="20"/>
              <w:szCs w:val="20"/>
            </w:rPr>
            <w:t>C</w:t>
          </w:r>
          <w:r w:rsidR="2DEFF772" w:rsidRPr="691468DC">
            <w:rPr>
              <w:rFonts w:ascii="Arial Narrow" w:eastAsia="Times New Roman" w:hAnsi="Arial Narrow" w:cs="Arial"/>
              <w:b/>
              <w:bCs/>
              <w:sz w:val="20"/>
              <w:szCs w:val="20"/>
            </w:rPr>
            <w:t>riminal Justice Technician 2</w:t>
          </w:r>
        </w:sdtContent>
      </w:sdt>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52081CB2" w:rsidR="007F2E28" w:rsidRPr="007F2E28" w:rsidRDefault="007F2E28" w:rsidP="0016192E">
            <w:pPr>
              <w:spacing w:after="0" w:line="240" w:lineRule="auto"/>
              <w:rPr>
                <w:rFonts w:ascii="Arial Narrow" w:eastAsia="Times New Roman" w:hAnsi="Arial Narrow" w:cs="Times New Roman"/>
                <w:sz w:val="18"/>
              </w:rPr>
            </w:pP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Education</w:t>
      </w:r>
      <w:proofErr w:type="gramStart"/>
      <w:r w:rsidRPr="0016192E">
        <w:rPr>
          <w:rFonts w:ascii="Arial Narrow" w:eastAsia="Times New Roman" w:hAnsi="Arial Narrow" w:cs="Times New Roman"/>
          <w:b/>
          <w:sz w:val="20"/>
          <w:szCs w:val="20"/>
        </w:rPr>
        <w:t xml:space="preserve">:  </w:t>
      </w:r>
      <w:r w:rsidRPr="0016192E">
        <w:rPr>
          <w:rFonts w:ascii="Arial Narrow" w:eastAsia="Times New Roman" w:hAnsi="Arial Narrow" w:cs="Times New Roman"/>
          <w:sz w:val="20"/>
          <w:szCs w:val="20"/>
        </w:rPr>
        <w:t>List</w:t>
      </w:r>
      <w:proofErr w:type="gramEnd"/>
      <w:r w:rsidRPr="0016192E">
        <w:rPr>
          <w:rFonts w:ascii="Arial Narrow" w:eastAsia="Times New Roman" w:hAnsi="Arial Narrow" w:cs="Times New Roman"/>
          <w:sz w:val="20"/>
          <w:szCs w:val="20"/>
        </w:rPr>
        <w:t xml:space="preserve">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7FA06747" w:rsidR="007F2E28" w:rsidRPr="007F2E28" w:rsidRDefault="00013C6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Columbia University</w:t>
            </w:r>
          </w:p>
        </w:tc>
        <w:tc>
          <w:tcPr>
            <w:tcW w:w="2633" w:type="dxa"/>
          </w:tcPr>
          <w:p w14:paraId="61D1F5DB" w14:textId="49BFE70B" w:rsidR="007F2E28" w:rsidRPr="007F2E28" w:rsidRDefault="00013C6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Fall 2012 – Spring 2015</w:t>
            </w:r>
          </w:p>
        </w:tc>
        <w:tc>
          <w:tcPr>
            <w:tcW w:w="1974" w:type="dxa"/>
          </w:tcPr>
          <w:p w14:paraId="61D1F5DC" w14:textId="44C8CDB3" w:rsidR="007F2E28" w:rsidRPr="007F2E28" w:rsidRDefault="00013C6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Dramaturgy/Script Development</w:t>
            </w:r>
          </w:p>
        </w:tc>
        <w:tc>
          <w:tcPr>
            <w:tcW w:w="2561" w:type="dxa"/>
          </w:tcPr>
          <w:p w14:paraId="61D1F5DD" w14:textId="46CDAEDE" w:rsidR="007F2E28" w:rsidRPr="007F2E28" w:rsidRDefault="00013C6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MFA</w:t>
            </w:r>
          </w:p>
        </w:tc>
      </w:tr>
      <w:tr w:rsidR="00664DDF" w:rsidRPr="007F2E28" w14:paraId="61D1F5E3" w14:textId="77777777" w:rsidTr="0048762B">
        <w:trPr>
          <w:trHeight w:val="266"/>
        </w:trPr>
        <w:tc>
          <w:tcPr>
            <w:tcW w:w="2251" w:type="dxa"/>
          </w:tcPr>
          <w:p w14:paraId="61D1F5DF" w14:textId="4AEE282D" w:rsidR="00664DDF" w:rsidRPr="007F2E28" w:rsidRDefault="00013C65"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Sewanee: The University of the South</w:t>
            </w:r>
          </w:p>
        </w:tc>
        <w:tc>
          <w:tcPr>
            <w:tcW w:w="2633" w:type="dxa"/>
          </w:tcPr>
          <w:p w14:paraId="61D1F5E0" w14:textId="217A2C4E" w:rsidR="00664DDF" w:rsidRPr="007F2E28" w:rsidRDefault="00013C65"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Fall 2008 – Spring 2012</w:t>
            </w:r>
          </w:p>
        </w:tc>
        <w:tc>
          <w:tcPr>
            <w:tcW w:w="1974" w:type="dxa"/>
          </w:tcPr>
          <w:p w14:paraId="61D1F5E1" w14:textId="7D4D6994" w:rsidR="00664DDF" w:rsidRPr="007F2E28" w:rsidRDefault="00013C65"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Theatre Arts</w:t>
            </w:r>
          </w:p>
        </w:tc>
        <w:tc>
          <w:tcPr>
            <w:tcW w:w="2561" w:type="dxa"/>
          </w:tcPr>
          <w:p w14:paraId="61D1F5E2" w14:textId="0D10DB92" w:rsidR="00664DDF" w:rsidRPr="007F2E28" w:rsidRDefault="00013C65"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w:t>
            </w:r>
          </w:p>
        </w:tc>
      </w:tr>
      <w:tr w:rsidR="00664DDF" w:rsidRPr="007F2E28" w14:paraId="61D1F5E8" w14:textId="77777777" w:rsidTr="0048762B">
        <w:trPr>
          <w:trHeight w:val="247"/>
        </w:trPr>
        <w:tc>
          <w:tcPr>
            <w:tcW w:w="2251" w:type="dxa"/>
          </w:tcPr>
          <w:p w14:paraId="61D1F5E4" w14:textId="5FC664A5"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5" w14:textId="7C63A24A"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6" w14:textId="59761068"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7" w14:textId="5A0882C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D" w14:textId="77777777" w:rsidTr="0048762B">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691468DC">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691468DC" w14:paraId="27B4B7ED" w14:textId="77777777" w:rsidTr="691468DC">
        <w:trPr>
          <w:trHeight w:val="247"/>
        </w:trPr>
        <w:tc>
          <w:tcPr>
            <w:tcW w:w="3932" w:type="dxa"/>
          </w:tcPr>
          <w:p w14:paraId="6556A94B" w14:textId="43C552FC" w:rsidR="5A5CB09C" w:rsidRDefault="5A5CB09C" w:rsidP="691468DC">
            <w:pPr>
              <w:spacing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Preparing for Evidence Challenges in Court: A Guide for Property &amp; Evidence Custodians</w:t>
            </w:r>
          </w:p>
        </w:tc>
        <w:tc>
          <w:tcPr>
            <w:tcW w:w="3843" w:type="dxa"/>
          </w:tcPr>
          <w:p w14:paraId="78E217F3" w14:textId="1F824A3F" w:rsidR="5A5CB09C" w:rsidRDefault="5A5CB09C" w:rsidP="691468DC">
            <w:pPr>
              <w:spacing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Gap Science</w:t>
            </w:r>
          </w:p>
        </w:tc>
        <w:tc>
          <w:tcPr>
            <w:tcW w:w="1593" w:type="dxa"/>
          </w:tcPr>
          <w:p w14:paraId="1F0CB53B" w14:textId="347F666B" w:rsidR="5A5CB09C" w:rsidRDefault="5A5CB09C" w:rsidP="691468DC">
            <w:pPr>
              <w:spacing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11/08/2024</w:t>
            </w:r>
          </w:p>
        </w:tc>
      </w:tr>
      <w:tr w:rsidR="691468DC" w14:paraId="24D04097" w14:textId="77777777" w:rsidTr="691468DC">
        <w:trPr>
          <w:trHeight w:val="247"/>
        </w:trPr>
        <w:tc>
          <w:tcPr>
            <w:tcW w:w="3932" w:type="dxa"/>
          </w:tcPr>
          <w:p w14:paraId="6193D5B8" w14:textId="350248C9" w:rsidR="7CAAEBD8" w:rsidRDefault="7CAAEBD8" w:rsidP="691468DC">
            <w:pPr>
              <w:spacing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Managing Property and Evidence in Law Enforcement</w:t>
            </w:r>
          </w:p>
        </w:tc>
        <w:tc>
          <w:tcPr>
            <w:tcW w:w="3843" w:type="dxa"/>
          </w:tcPr>
          <w:p w14:paraId="5E7B000B" w14:textId="70B21463" w:rsidR="7CAAEBD8" w:rsidRDefault="7CAAEBD8" w:rsidP="691468DC">
            <w:pPr>
              <w:spacing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International Association for Property and Evidence</w:t>
            </w:r>
          </w:p>
        </w:tc>
        <w:tc>
          <w:tcPr>
            <w:tcW w:w="1593" w:type="dxa"/>
          </w:tcPr>
          <w:p w14:paraId="32937F98" w14:textId="40E8020A" w:rsidR="7CAAEBD8" w:rsidRDefault="7CAAEBD8" w:rsidP="691468DC">
            <w:pPr>
              <w:spacing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07/01/24 - 07/24/24</w:t>
            </w:r>
          </w:p>
        </w:tc>
      </w:tr>
      <w:tr w:rsidR="00AA1D12" w:rsidRPr="007F2E28" w14:paraId="6C258DCE" w14:textId="77777777" w:rsidTr="691468DC">
        <w:trPr>
          <w:trHeight w:val="247"/>
        </w:trPr>
        <w:tc>
          <w:tcPr>
            <w:tcW w:w="3932" w:type="dxa"/>
          </w:tcPr>
          <w:p w14:paraId="68F3138A" w14:textId="201056B6" w:rsidR="00AA1D12" w:rsidRDefault="00AA1D1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Alaska’s Criminal Court System</w:t>
            </w:r>
          </w:p>
        </w:tc>
        <w:tc>
          <w:tcPr>
            <w:tcW w:w="3843" w:type="dxa"/>
          </w:tcPr>
          <w:p w14:paraId="50417C62" w14:textId="02CE8125" w:rsidR="00AA1D12" w:rsidRDefault="00CD091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Dept of Law</w:t>
            </w:r>
          </w:p>
        </w:tc>
        <w:tc>
          <w:tcPr>
            <w:tcW w:w="1593" w:type="dxa"/>
          </w:tcPr>
          <w:p w14:paraId="7B4DA0FA" w14:textId="59330375" w:rsidR="00AA1D12" w:rsidRDefault="00D641A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09/07/2023</w:t>
            </w:r>
          </w:p>
        </w:tc>
      </w:tr>
      <w:tr w:rsidR="00F510C0" w:rsidRPr="007F2E28" w14:paraId="3658D1A9" w14:textId="77777777" w:rsidTr="691468DC">
        <w:trPr>
          <w:trHeight w:val="247"/>
        </w:trPr>
        <w:tc>
          <w:tcPr>
            <w:tcW w:w="3932" w:type="dxa"/>
          </w:tcPr>
          <w:p w14:paraId="54EC4143" w14:textId="1CAA295F" w:rsidR="00F510C0" w:rsidRDefault="00F510C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Hunter Education Certification Course</w:t>
            </w:r>
          </w:p>
        </w:tc>
        <w:tc>
          <w:tcPr>
            <w:tcW w:w="3843" w:type="dxa"/>
          </w:tcPr>
          <w:p w14:paraId="069098B6" w14:textId="5D2A25AD" w:rsidR="00F510C0" w:rsidRDefault="00F510C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Dept of Fish and Game</w:t>
            </w:r>
          </w:p>
        </w:tc>
        <w:tc>
          <w:tcPr>
            <w:tcW w:w="1593" w:type="dxa"/>
          </w:tcPr>
          <w:p w14:paraId="743F2AC6" w14:textId="57FD2321" w:rsidR="00F510C0" w:rsidRDefault="00F510C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04/12/23 – 05/21/23</w:t>
            </w:r>
          </w:p>
        </w:tc>
      </w:tr>
      <w:tr w:rsidR="00F510C0" w:rsidRPr="007F2E28" w14:paraId="36FF1C26" w14:textId="77777777" w:rsidTr="691468DC">
        <w:trPr>
          <w:trHeight w:val="247"/>
        </w:trPr>
        <w:tc>
          <w:tcPr>
            <w:tcW w:w="3932" w:type="dxa"/>
          </w:tcPr>
          <w:p w14:paraId="4E6BF625" w14:textId="1D4319F0" w:rsidR="00F510C0" w:rsidRDefault="00F510C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 Training: Chemicals</w:t>
            </w:r>
          </w:p>
        </w:tc>
        <w:tc>
          <w:tcPr>
            <w:tcW w:w="3843" w:type="dxa"/>
          </w:tcPr>
          <w:p w14:paraId="1ECECFCC" w14:textId="5097D758" w:rsidR="00F510C0" w:rsidRDefault="00F510C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c>
          <w:tcPr>
            <w:tcW w:w="1593" w:type="dxa"/>
          </w:tcPr>
          <w:p w14:paraId="7F067D3A" w14:textId="01EBB510" w:rsidR="00F510C0" w:rsidRDefault="00F510C0" w:rsidP="007F2E28">
            <w:p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05/17/</w:t>
            </w:r>
            <w:r w:rsidR="793C7A86" w:rsidRPr="691468DC">
              <w:rPr>
                <w:rFonts w:ascii="Arial Narrow" w:eastAsia="Times New Roman" w:hAnsi="Arial Narrow" w:cs="Times New Roman"/>
                <w:sz w:val="18"/>
                <w:szCs w:val="18"/>
              </w:rPr>
              <w:t>20</w:t>
            </w:r>
            <w:r w:rsidRPr="691468DC">
              <w:rPr>
                <w:rFonts w:ascii="Arial Narrow" w:eastAsia="Times New Roman" w:hAnsi="Arial Narrow" w:cs="Times New Roman"/>
                <w:sz w:val="18"/>
                <w:szCs w:val="18"/>
              </w:rPr>
              <w:t>23</w:t>
            </w:r>
          </w:p>
        </w:tc>
      </w:tr>
      <w:tr w:rsidR="00F510C0" w:rsidRPr="007F2E28" w14:paraId="3E933642" w14:textId="77777777" w:rsidTr="691468DC">
        <w:trPr>
          <w:trHeight w:val="247"/>
        </w:trPr>
        <w:tc>
          <w:tcPr>
            <w:tcW w:w="3932" w:type="dxa"/>
          </w:tcPr>
          <w:p w14:paraId="7495C45D" w14:textId="72FD47B8" w:rsidR="00F510C0" w:rsidRDefault="00F510C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Review of Ethics, Impartiality and Confidentiality</w:t>
            </w:r>
          </w:p>
        </w:tc>
        <w:tc>
          <w:tcPr>
            <w:tcW w:w="3843" w:type="dxa"/>
          </w:tcPr>
          <w:p w14:paraId="309B19CC" w14:textId="4F44638D" w:rsidR="00F510C0" w:rsidRDefault="00F510C0" w:rsidP="007F2E28">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Seaglass</w:t>
            </w:r>
            <w:proofErr w:type="spellEnd"/>
            <w:r>
              <w:rPr>
                <w:rFonts w:ascii="Arial Narrow" w:eastAsia="Times New Roman" w:hAnsi="Arial Narrow" w:cs="Times New Roman"/>
                <w:sz w:val="18"/>
                <w:szCs w:val="18"/>
              </w:rPr>
              <w:t xml:space="preserve"> Training</w:t>
            </w:r>
          </w:p>
        </w:tc>
        <w:tc>
          <w:tcPr>
            <w:tcW w:w="1593" w:type="dxa"/>
          </w:tcPr>
          <w:p w14:paraId="4939843F" w14:textId="35698CEB" w:rsidR="00F510C0" w:rsidRDefault="00F510C0" w:rsidP="007F2E28">
            <w:p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05/10/</w:t>
            </w:r>
            <w:r w:rsidR="15F80AF8" w:rsidRPr="691468DC">
              <w:rPr>
                <w:rFonts w:ascii="Arial Narrow" w:eastAsia="Times New Roman" w:hAnsi="Arial Narrow" w:cs="Times New Roman"/>
                <w:sz w:val="18"/>
                <w:szCs w:val="18"/>
              </w:rPr>
              <w:t>20</w:t>
            </w:r>
            <w:r w:rsidRPr="691468DC">
              <w:rPr>
                <w:rFonts w:ascii="Arial Narrow" w:eastAsia="Times New Roman" w:hAnsi="Arial Narrow" w:cs="Times New Roman"/>
                <w:sz w:val="18"/>
                <w:szCs w:val="18"/>
              </w:rPr>
              <w:t>23</w:t>
            </w:r>
          </w:p>
        </w:tc>
      </w:tr>
      <w:tr w:rsidR="007F2E28" w:rsidRPr="007F2E28" w14:paraId="61D1F5FD" w14:textId="77777777" w:rsidTr="691468DC">
        <w:trPr>
          <w:trHeight w:val="247"/>
        </w:trPr>
        <w:tc>
          <w:tcPr>
            <w:tcW w:w="3932" w:type="dxa"/>
          </w:tcPr>
          <w:p w14:paraId="61D1F5FA" w14:textId="4F996FD3"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Root Cause Analysis</w:t>
            </w:r>
            <w:r w:rsidR="00ED27A6">
              <w:rPr>
                <w:rFonts w:ascii="Arial Narrow" w:eastAsia="Times New Roman" w:hAnsi="Arial Narrow" w:cs="Times New Roman"/>
                <w:sz w:val="18"/>
                <w:szCs w:val="18"/>
              </w:rPr>
              <w:t xml:space="preserve"> Training</w:t>
            </w:r>
          </w:p>
        </w:tc>
        <w:tc>
          <w:tcPr>
            <w:tcW w:w="3843" w:type="dxa"/>
          </w:tcPr>
          <w:p w14:paraId="61D1F5FB" w14:textId="51D4EBE1" w:rsidR="007F2E28" w:rsidRPr="007F2E28" w:rsidRDefault="007C4181" w:rsidP="007F2E28">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Seaglass</w:t>
            </w:r>
            <w:proofErr w:type="spellEnd"/>
            <w:r w:rsidR="003F7499">
              <w:rPr>
                <w:rFonts w:ascii="Arial Narrow" w:eastAsia="Times New Roman" w:hAnsi="Arial Narrow" w:cs="Times New Roman"/>
                <w:sz w:val="18"/>
                <w:szCs w:val="18"/>
              </w:rPr>
              <w:t xml:space="preserve"> Training</w:t>
            </w:r>
          </w:p>
        </w:tc>
        <w:tc>
          <w:tcPr>
            <w:tcW w:w="1593" w:type="dxa"/>
          </w:tcPr>
          <w:p w14:paraId="61D1F5FC" w14:textId="3F10C55B" w:rsidR="007F2E28" w:rsidRPr="007F2E28" w:rsidRDefault="00F510C0" w:rsidP="007F2E28">
            <w:p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05/09/</w:t>
            </w:r>
            <w:r w:rsidR="164C062C" w:rsidRPr="691468DC">
              <w:rPr>
                <w:rFonts w:ascii="Arial Narrow" w:eastAsia="Times New Roman" w:hAnsi="Arial Narrow" w:cs="Times New Roman"/>
                <w:sz w:val="18"/>
                <w:szCs w:val="18"/>
              </w:rPr>
              <w:t>20</w:t>
            </w:r>
            <w:r w:rsidRPr="691468DC">
              <w:rPr>
                <w:rFonts w:ascii="Arial Narrow" w:eastAsia="Times New Roman" w:hAnsi="Arial Narrow" w:cs="Times New Roman"/>
                <w:sz w:val="18"/>
                <w:szCs w:val="18"/>
              </w:rPr>
              <w:t>23</w:t>
            </w:r>
          </w:p>
        </w:tc>
      </w:tr>
      <w:tr w:rsidR="007F2E28" w:rsidRPr="007F2E28" w14:paraId="61D1F601" w14:textId="77777777" w:rsidTr="691468DC">
        <w:trPr>
          <w:trHeight w:val="266"/>
        </w:trPr>
        <w:tc>
          <w:tcPr>
            <w:tcW w:w="3932" w:type="dxa"/>
          </w:tcPr>
          <w:p w14:paraId="61D1F5FE" w14:textId="21D4F0F5"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Introduction to Pistol</w:t>
            </w:r>
          </w:p>
        </w:tc>
        <w:tc>
          <w:tcPr>
            <w:tcW w:w="3843" w:type="dxa"/>
          </w:tcPr>
          <w:p w14:paraId="61D1F5FF" w14:textId="0C34ECD0"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Tactical &amp; Security</w:t>
            </w:r>
          </w:p>
        </w:tc>
        <w:tc>
          <w:tcPr>
            <w:tcW w:w="1593" w:type="dxa"/>
          </w:tcPr>
          <w:p w14:paraId="61D1F600" w14:textId="5D3915F8" w:rsidR="007F2E28" w:rsidRPr="007F2E28" w:rsidRDefault="007C4181" w:rsidP="007F2E28">
            <w:p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05/07/</w:t>
            </w:r>
            <w:r w:rsidR="144FA0AE" w:rsidRPr="691468DC">
              <w:rPr>
                <w:rFonts w:ascii="Arial Narrow" w:eastAsia="Times New Roman" w:hAnsi="Arial Narrow" w:cs="Times New Roman"/>
                <w:sz w:val="18"/>
                <w:szCs w:val="18"/>
              </w:rPr>
              <w:t>20</w:t>
            </w:r>
            <w:r w:rsidRPr="691468DC">
              <w:rPr>
                <w:rFonts w:ascii="Arial Narrow" w:eastAsia="Times New Roman" w:hAnsi="Arial Narrow" w:cs="Times New Roman"/>
                <w:sz w:val="18"/>
                <w:szCs w:val="18"/>
              </w:rPr>
              <w:t>23</w:t>
            </w:r>
          </w:p>
        </w:tc>
      </w:tr>
      <w:tr w:rsidR="007F2E28" w:rsidRPr="007F2E28" w14:paraId="61D1F605" w14:textId="77777777" w:rsidTr="691468DC">
        <w:trPr>
          <w:trHeight w:val="247"/>
        </w:trPr>
        <w:tc>
          <w:tcPr>
            <w:tcW w:w="3932" w:type="dxa"/>
          </w:tcPr>
          <w:p w14:paraId="61D1F602" w14:textId="6D891360"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NIBIN Acquisition and Triage Training</w:t>
            </w:r>
          </w:p>
        </w:tc>
        <w:tc>
          <w:tcPr>
            <w:tcW w:w="3843" w:type="dxa"/>
          </w:tcPr>
          <w:p w14:paraId="61D1F603" w14:textId="61893BFA"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ATF, NIBIN </w:t>
            </w:r>
            <w:r w:rsidR="00ED27A6">
              <w:rPr>
                <w:rFonts w:ascii="Arial Narrow" w:eastAsia="Times New Roman" w:hAnsi="Arial Narrow" w:cs="Times New Roman"/>
                <w:sz w:val="18"/>
                <w:szCs w:val="18"/>
              </w:rPr>
              <w:t xml:space="preserve">National </w:t>
            </w:r>
            <w:r>
              <w:rPr>
                <w:rFonts w:ascii="Arial Narrow" w:eastAsia="Times New Roman" w:hAnsi="Arial Narrow" w:cs="Times New Roman"/>
                <w:sz w:val="18"/>
                <w:szCs w:val="18"/>
              </w:rPr>
              <w:t>Correlation and Training Center</w:t>
            </w:r>
          </w:p>
        </w:tc>
        <w:tc>
          <w:tcPr>
            <w:tcW w:w="1593" w:type="dxa"/>
          </w:tcPr>
          <w:p w14:paraId="61D1F604" w14:textId="4D56F4F0"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04/03/23 – 04/06/23</w:t>
            </w:r>
          </w:p>
        </w:tc>
      </w:tr>
      <w:tr w:rsidR="007F2E28" w:rsidRPr="007F2E28" w14:paraId="61D1F609" w14:textId="77777777" w:rsidTr="691468DC">
        <w:trPr>
          <w:trHeight w:val="266"/>
        </w:trPr>
        <w:tc>
          <w:tcPr>
            <w:tcW w:w="3932" w:type="dxa"/>
          </w:tcPr>
          <w:p w14:paraId="61D1F606" w14:textId="031E0FA6"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Advanced Crime Scene Processing</w:t>
            </w:r>
          </w:p>
        </w:tc>
        <w:tc>
          <w:tcPr>
            <w:tcW w:w="3843" w:type="dxa"/>
          </w:tcPr>
          <w:p w14:paraId="61D1F607" w14:textId="69662A12"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61D1F608" w14:textId="0881EC9A" w:rsidR="007F2E28" w:rsidRPr="007F2E28" w:rsidRDefault="007C4181" w:rsidP="007F2E28">
            <w:p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09/21/</w:t>
            </w:r>
            <w:r w:rsidR="1E62A17D" w:rsidRPr="691468DC">
              <w:rPr>
                <w:rFonts w:ascii="Arial Narrow" w:eastAsia="Times New Roman" w:hAnsi="Arial Narrow" w:cs="Times New Roman"/>
                <w:sz w:val="18"/>
                <w:szCs w:val="18"/>
              </w:rPr>
              <w:t>20</w:t>
            </w:r>
            <w:r w:rsidRPr="691468DC">
              <w:rPr>
                <w:rFonts w:ascii="Arial Narrow" w:eastAsia="Times New Roman" w:hAnsi="Arial Narrow" w:cs="Times New Roman"/>
                <w:sz w:val="18"/>
                <w:szCs w:val="18"/>
              </w:rPr>
              <w:t>22</w:t>
            </w:r>
          </w:p>
        </w:tc>
      </w:tr>
      <w:tr w:rsidR="007F2E28" w:rsidRPr="007F2E28" w14:paraId="61D1F60D" w14:textId="77777777" w:rsidTr="691468DC">
        <w:trPr>
          <w:trHeight w:val="247"/>
        </w:trPr>
        <w:tc>
          <w:tcPr>
            <w:tcW w:w="3932" w:type="dxa"/>
          </w:tcPr>
          <w:p w14:paraId="61D1F60A" w14:textId="5EC7B875"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 Processing</w:t>
            </w:r>
          </w:p>
        </w:tc>
        <w:tc>
          <w:tcPr>
            <w:tcW w:w="3843" w:type="dxa"/>
          </w:tcPr>
          <w:p w14:paraId="61D1F60B" w14:textId="67884D7E" w:rsidR="007F2E28" w:rsidRPr="007F2E28" w:rsidRDefault="007C418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61D1F60C" w14:textId="3D38D7A8" w:rsidR="007F2E28" w:rsidRPr="007F2E28" w:rsidRDefault="007C4181" w:rsidP="007F2E28">
            <w:p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09/20/</w:t>
            </w:r>
            <w:r w:rsidR="6D9C6A7E" w:rsidRPr="691468DC">
              <w:rPr>
                <w:rFonts w:ascii="Arial Narrow" w:eastAsia="Times New Roman" w:hAnsi="Arial Narrow" w:cs="Times New Roman"/>
                <w:sz w:val="18"/>
                <w:szCs w:val="18"/>
              </w:rPr>
              <w:t>20</w:t>
            </w:r>
            <w:r w:rsidRPr="691468DC">
              <w:rPr>
                <w:rFonts w:ascii="Arial Narrow" w:eastAsia="Times New Roman" w:hAnsi="Arial Narrow" w:cs="Times New Roman"/>
                <w:sz w:val="18"/>
                <w:szCs w:val="18"/>
              </w:rPr>
              <w:t>22</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2B679B4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6" w14:textId="3E683595"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7" w14:textId="69947B60"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1C" w14:textId="77777777" w:rsidTr="0048762B">
        <w:trPr>
          <w:trHeight w:val="216"/>
        </w:trPr>
        <w:tc>
          <w:tcPr>
            <w:tcW w:w="3932" w:type="dxa"/>
          </w:tcPr>
          <w:p w14:paraId="61D1F619" w14:textId="03BF03C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A" w14:textId="002F0AE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B" w14:textId="2D1AB4F3"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0" w14:textId="77777777" w:rsidTr="0048762B">
        <w:trPr>
          <w:trHeight w:val="216"/>
        </w:trPr>
        <w:tc>
          <w:tcPr>
            <w:tcW w:w="3932" w:type="dxa"/>
          </w:tcPr>
          <w:p w14:paraId="61D1F61D" w14:textId="13BC9238"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E" w14:textId="1EDB140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F" w14:textId="3C1288AF"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4" w14:textId="77777777" w:rsidTr="0048762B">
        <w:trPr>
          <w:trHeight w:val="233"/>
        </w:trPr>
        <w:tc>
          <w:tcPr>
            <w:tcW w:w="3932" w:type="dxa"/>
          </w:tcPr>
          <w:p w14:paraId="61D1F621" w14:textId="317FE136"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2" w14:textId="01D09074"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3" w14:textId="52CD4C2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8" w14:textId="77777777" w:rsidTr="0048762B">
        <w:trPr>
          <w:trHeight w:val="216"/>
        </w:trPr>
        <w:tc>
          <w:tcPr>
            <w:tcW w:w="3932" w:type="dxa"/>
          </w:tcPr>
          <w:p w14:paraId="61D1F625" w14:textId="35D23F1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6" w14:textId="75C8977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7" w14:textId="33F7A456"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7F2E28" w:rsidRPr="007F2E28" w14:paraId="61D1F633" w14:textId="77777777" w:rsidTr="0048762B">
        <w:tc>
          <w:tcPr>
            <w:tcW w:w="3775" w:type="dxa"/>
          </w:tcPr>
          <w:p w14:paraId="61D1F630" w14:textId="6128471F" w:rsidR="007F2E28" w:rsidRPr="007F2E28" w:rsidRDefault="00ED27A6"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w:t>
            </w:r>
            <w:r w:rsidR="006B2DB1">
              <w:rPr>
                <w:rFonts w:ascii="Arial Narrow" w:eastAsia="Times New Roman" w:hAnsi="Arial Narrow" w:cs="Times New Roman"/>
                <w:sz w:val="18"/>
                <w:szCs w:val="18"/>
              </w:rPr>
              <w:t>nternational Association for Property &amp; Evidence</w:t>
            </w:r>
          </w:p>
        </w:tc>
        <w:tc>
          <w:tcPr>
            <w:tcW w:w="2070" w:type="dxa"/>
          </w:tcPr>
          <w:p w14:paraId="61D1F631" w14:textId="7466C9DB" w:rsidR="007F2E28" w:rsidRPr="007F2E28" w:rsidRDefault="00E80AE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07/13/22 – present</w:t>
            </w:r>
          </w:p>
        </w:tc>
        <w:tc>
          <w:tcPr>
            <w:tcW w:w="3510" w:type="dxa"/>
          </w:tcPr>
          <w:p w14:paraId="61D1F632" w14:textId="5DCBE3EC"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B" w14:textId="77777777" w:rsidTr="0048762B">
        <w:tc>
          <w:tcPr>
            <w:tcW w:w="3775" w:type="dxa"/>
          </w:tcPr>
          <w:p w14:paraId="61D1F638" w14:textId="14152353" w:rsidR="007F2E28" w:rsidRPr="007F2E28" w:rsidRDefault="00ED27A6"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International Association for </w:t>
            </w:r>
            <w:r w:rsidR="006B2DB1">
              <w:rPr>
                <w:rFonts w:ascii="Arial Narrow" w:eastAsia="Times New Roman" w:hAnsi="Arial Narrow" w:cs="Times New Roman"/>
                <w:sz w:val="18"/>
                <w:szCs w:val="18"/>
              </w:rPr>
              <w:t>Identification</w:t>
            </w:r>
          </w:p>
        </w:tc>
        <w:tc>
          <w:tcPr>
            <w:tcW w:w="2070" w:type="dxa"/>
          </w:tcPr>
          <w:p w14:paraId="61D1F639" w14:textId="4FFA0524" w:rsidR="007F2E28" w:rsidRPr="007F2E28" w:rsidRDefault="00E80AE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02/15/23 </w:t>
            </w:r>
            <w:r w:rsidR="006B2DB1">
              <w:rPr>
                <w:rFonts w:ascii="Arial Narrow" w:eastAsia="Times New Roman" w:hAnsi="Arial Narrow" w:cs="Times New Roman"/>
                <w:sz w:val="18"/>
                <w:szCs w:val="18"/>
              </w:rPr>
              <w:t>–</w:t>
            </w:r>
            <w:r>
              <w:rPr>
                <w:rFonts w:ascii="Arial Narrow" w:eastAsia="Times New Roman" w:hAnsi="Arial Narrow" w:cs="Times New Roman"/>
                <w:sz w:val="18"/>
                <w:szCs w:val="18"/>
              </w:rPr>
              <w:t xml:space="preserve"> </w:t>
            </w:r>
            <w:r w:rsidR="006B2DB1">
              <w:rPr>
                <w:rFonts w:ascii="Arial Narrow" w:eastAsia="Times New Roman" w:hAnsi="Arial Narrow" w:cs="Times New Roman"/>
                <w:sz w:val="18"/>
                <w:szCs w:val="18"/>
              </w:rPr>
              <w:t>12/31/24</w:t>
            </w: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4C111268"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048762B">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Employment History</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1"/>
        <w:gridCol w:w="893"/>
        <w:gridCol w:w="3433"/>
      </w:tblGrid>
      <w:tr w:rsidR="00013C65"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0AF79106"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Criminal Justice Technician </w:t>
            </w:r>
            <w:r w:rsidR="00BD0F82">
              <w:rPr>
                <w:rFonts w:ascii="Arial Narrow" w:eastAsia="Times New Roman" w:hAnsi="Arial Narrow" w:cs="Times New Roman"/>
                <w:sz w:val="18"/>
                <w:szCs w:val="18"/>
              </w:rPr>
              <w:t>1/</w:t>
            </w:r>
            <w:r>
              <w:rPr>
                <w:rFonts w:ascii="Arial Narrow" w:eastAsia="Times New Roman" w:hAnsi="Arial Narrow" w:cs="Times New Roman"/>
                <w:sz w:val="18"/>
                <w:szCs w:val="18"/>
              </w:rPr>
              <w:t>2</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19B977F7"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w:t>
            </w:r>
            <w:r w:rsidR="00755743">
              <w:rPr>
                <w:rFonts w:ascii="Arial Narrow" w:eastAsia="Times New Roman" w:hAnsi="Arial Narrow" w:cs="Times New Roman"/>
                <w:sz w:val="18"/>
                <w:szCs w:val="18"/>
              </w:rPr>
              <w:t>4/15</w:t>
            </w:r>
            <w:r>
              <w:rPr>
                <w:rFonts w:ascii="Arial Narrow" w:eastAsia="Times New Roman" w:hAnsi="Arial Narrow" w:cs="Times New Roman"/>
                <w:sz w:val="18"/>
                <w:szCs w:val="18"/>
              </w:rPr>
              <w:t>/2024 - 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3102BA4C" w:rsidR="007F2E28" w:rsidRPr="007F2E28" w:rsidRDefault="00013C6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Department of Public Safety, Division of Statewide Services, Alaska Scientific Crime Detection Laboratory</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6E3D244B"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Performed duties </w:t>
            </w:r>
            <w:r w:rsidR="001977F1">
              <w:rPr>
                <w:rFonts w:ascii="Arial Narrow" w:eastAsia="Times New Roman" w:hAnsi="Arial Narrow" w:cs="Times New Roman"/>
                <w:sz w:val="18"/>
                <w:szCs w:val="18"/>
              </w:rPr>
              <w:t>described in</w:t>
            </w:r>
            <w:r>
              <w:rPr>
                <w:rFonts w:ascii="Arial Narrow" w:eastAsia="Times New Roman" w:hAnsi="Arial Narrow" w:cs="Times New Roman"/>
                <w:sz w:val="18"/>
                <w:szCs w:val="18"/>
              </w:rPr>
              <w:t xml:space="preserve"> previous Criminal Justice Technician I role. Additionally, accessioned </w:t>
            </w:r>
            <w:r w:rsidR="003D489F">
              <w:rPr>
                <w:rFonts w:ascii="Arial Narrow" w:eastAsia="Times New Roman" w:hAnsi="Arial Narrow" w:cs="Times New Roman"/>
                <w:sz w:val="18"/>
                <w:szCs w:val="18"/>
              </w:rPr>
              <w:t xml:space="preserve">CODIS samples </w:t>
            </w:r>
            <w:r w:rsidR="001977F1">
              <w:rPr>
                <w:rFonts w:ascii="Arial Narrow" w:eastAsia="Times New Roman" w:hAnsi="Arial Narrow" w:cs="Times New Roman"/>
                <w:sz w:val="18"/>
                <w:szCs w:val="18"/>
              </w:rPr>
              <w:t>submitted to</w:t>
            </w:r>
            <w:r w:rsidR="003D489F">
              <w:rPr>
                <w:rFonts w:ascii="Arial Narrow" w:eastAsia="Times New Roman" w:hAnsi="Arial Narrow" w:cs="Times New Roman"/>
                <w:sz w:val="18"/>
                <w:szCs w:val="18"/>
              </w:rPr>
              <w:t xml:space="preserve"> the </w:t>
            </w:r>
            <w:proofErr w:type="gramStart"/>
            <w:r w:rsidR="003D489F">
              <w:rPr>
                <w:rFonts w:ascii="Arial Narrow" w:eastAsia="Times New Roman" w:hAnsi="Arial Narrow" w:cs="Times New Roman"/>
                <w:sz w:val="18"/>
                <w:szCs w:val="18"/>
              </w:rPr>
              <w:t>Lab</w:t>
            </w:r>
            <w:r>
              <w:rPr>
                <w:rFonts w:ascii="Arial Narrow" w:eastAsia="Times New Roman" w:hAnsi="Arial Narrow" w:cs="Times New Roman"/>
                <w:sz w:val="18"/>
                <w:szCs w:val="18"/>
              </w:rPr>
              <w:t xml:space="preserve"> and</w:t>
            </w:r>
            <w:proofErr w:type="gramEnd"/>
            <w:r>
              <w:rPr>
                <w:rFonts w:ascii="Arial Narrow" w:eastAsia="Times New Roman" w:hAnsi="Arial Narrow" w:cs="Times New Roman"/>
                <w:sz w:val="18"/>
                <w:szCs w:val="18"/>
              </w:rPr>
              <w:t xml:space="preserve"> performed a greater role in drafting and revising Evidence Section policies and procedures.</w:t>
            </w:r>
            <w:r w:rsidR="003D489F">
              <w:rPr>
                <w:rFonts w:ascii="Arial Narrow" w:eastAsia="Times New Roman" w:hAnsi="Arial Narrow" w:cs="Times New Roman"/>
                <w:sz w:val="18"/>
                <w:szCs w:val="18"/>
              </w:rPr>
              <w:t xml:space="preserve"> </w:t>
            </w:r>
            <w:r w:rsidR="00AF3176">
              <w:rPr>
                <w:rFonts w:ascii="Arial Narrow" w:eastAsia="Times New Roman" w:hAnsi="Arial Narrow" w:cs="Times New Roman"/>
                <w:sz w:val="18"/>
                <w:szCs w:val="18"/>
              </w:rPr>
              <w:t>Served as acting Evidence Supervisor when appropriate and c</w:t>
            </w:r>
            <w:r w:rsidR="003D489F">
              <w:rPr>
                <w:rFonts w:ascii="Arial Narrow" w:eastAsia="Times New Roman" w:hAnsi="Arial Narrow" w:cs="Times New Roman"/>
                <w:sz w:val="18"/>
                <w:szCs w:val="18"/>
              </w:rPr>
              <w:t xml:space="preserve">overed </w:t>
            </w:r>
            <w:r w:rsidR="00DE7207">
              <w:rPr>
                <w:rFonts w:ascii="Arial Narrow" w:eastAsia="Times New Roman" w:hAnsi="Arial Narrow" w:cs="Times New Roman"/>
                <w:sz w:val="18"/>
                <w:szCs w:val="18"/>
              </w:rPr>
              <w:t xml:space="preserve">many </w:t>
            </w:r>
            <w:r w:rsidR="003D489F">
              <w:rPr>
                <w:rFonts w:ascii="Arial Narrow" w:eastAsia="Times New Roman" w:hAnsi="Arial Narrow" w:cs="Times New Roman"/>
                <w:sz w:val="18"/>
                <w:szCs w:val="18"/>
              </w:rPr>
              <w:t xml:space="preserve">duties of </w:t>
            </w:r>
            <w:r w:rsidR="00286FC5">
              <w:rPr>
                <w:rFonts w:ascii="Arial Narrow" w:eastAsia="Times New Roman" w:hAnsi="Arial Narrow" w:cs="Times New Roman"/>
                <w:sz w:val="18"/>
                <w:szCs w:val="18"/>
              </w:rPr>
              <w:t>the Physical section’s Forensic Technicia</w:t>
            </w:r>
            <w:r w:rsidR="001977F1">
              <w:rPr>
                <w:rFonts w:ascii="Arial Narrow" w:eastAsia="Times New Roman" w:hAnsi="Arial Narrow" w:cs="Times New Roman"/>
                <w:sz w:val="18"/>
                <w:szCs w:val="18"/>
              </w:rPr>
              <w:t xml:space="preserve">n </w:t>
            </w:r>
            <w:r w:rsidR="00DE7207">
              <w:rPr>
                <w:rFonts w:ascii="Arial Narrow" w:eastAsia="Times New Roman" w:hAnsi="Arial Narrow" w:cs="Times New Roman"/>
                <w:sz w:val="18"/>
                <w:szCs w:val="18"/>
              </w:rPr>
              <w:t xml:space="preserve">role </w:t>
            </w:r>
            <w:r w:rsidR="001977F1">
              <w:rPr>
                <w:rFonts w:ascii="Arial Narrow" w:eastAsia="Times New Roman" w:hAnsi="Arial Narrow" w:cs="Times New Roman"/>
                <w:sz w:val="18"/>
                <w:szCs w:val="18"/>
              </w:rPr>
              <w:t>when vacant.</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1"/>
        <w:gridCol w:w="893"/>
        <w:gridCol w:w="3433"/>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1FA29622"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 1</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2A8D3576"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11/21/2022 – 04/14/2024</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30B952CC" w:rsidR="007F2E28" w:rsidRPr="007F2E28" w:rsidRDefault="00A953E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Department of Public Safety, Division of Statewide Services, Alaska Scientific Crime Detection Laboratory</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6E6EB516"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Performed evidence management and inventory functions as described in the Criminal Justice Technician I description. Provided further scientific support to the lab’s Physical Section, including NIBIN Acquisition, chemical inventory/ordering, and latent print archive management. </w:t>
            </w:r>
            <w:r w:rsidR="008E17B6">
              <w:rPr>
                <w:rFonts w:ascii="Arial Narrow" w:eastAsia="Times New Roman" w:hAnsi="Arial Narrow" w:cs="Times New Roman"/>
                <w:sz w:val="18"/>
                <w:szCs w:val="18"/>
              </w:rPr>
              <w:t xml:space="preserve">Trained in crime scene processing, assisted </w:t>
            </w:r>
            <w:r w:rsidR="004F72E5">
              <w:rPr>
                <w:rFonts w:ascii="Arial Narrow" w:eastAsia="Times New Roman" w:hAnsi="Arial Narrow" w:cs="Times New Roman"/>
                <w:sz w:val="18"/>
                <w:szCs w:val="18"/>
              </w:rPr>
              <w:t xml:space="preserve">with crime scene response, and </w:t>
            </w:r>
            <w:r w:rsidR="00A34A90">
              <w:rPr>
                <w:rFonts w:ascii="Arial Narrow" w:eastAsia="Times New Roman" w:hAnsi="Arial Narrow" w:cs="Times New Roman"/>
                <w:sz w:val="18"/>
                <w:szCs w:val="18"/>
              </w:rPr>
              <w:t>co-</w:t>
            </w:r>
            <w:r w:rsidR="003D489F">
              <w:rPr>
                <w:rFonts w:ascii="Arial Narrow" w:eastAsia="Times New Roman" w:hAnsi="Arial Narrow" w:cs="Times New Roman"/>
                <w:sz w:val="18"/>
                <w:szCs w:val="18"/>
              </w:rPr>
              <w:t>instructed</w:t>
            </w:r>
            <w:r w:rsidR="00A34A90">
              <w:rPr>
                <w:rFonts w:ascii="Arial Narrow" w:eastAsia="Times New Roman" w:hAnsi="Arial Narrow" w:cs="Times New Roman"/>
                <w:sz w:val="18"/>
                <w:szCs w:val="18"/>
              </w:rPr>
              <w:t xml:space="preserve"> crime scene training</w:t>
            </w:r>
            <w:r w:rsidR="00D96927">
              <w:rPr>
                <w:rFonts w:ascii="Arial Narrow" w:eastAsia="Times New Roman" w:hAnsi="Arial Narrow" w:cs="Times New Roman"/>
                <w:sz w:val="18"/>
                <w:szCs w:val="18"/>
              </w:rPr>
              <w:t xml:space="preserve"> classes</w:t>
            </w:r>
            <w:r w:rsidR="00A34A90">
              <w:rPr>
                <w:rFonts w:ascii="Arial Narrow" w:eastAsia="Times New Roman" w:hAnsi="Arial Narrow" w:cs="Times New Roman"/>
                <w:sz w:val="18"/>
                <w:szCs w:val="18"/>
              </w:rPr>
              <w:t>.</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7F2E28" w:rsidRPr="007F2E28" w14:paraId="61D1F667" w14:textId="77777777" w:rsidTr="691468DC">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3BD37B9E"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 Justice Technician I</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16AACD2B"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05/12/21 – 11/20/22, 04/15/24 – 08/18/24</w:t>
            </w:r>
          </w:p>
        </w:tc>
      </w:tr>
      <w:tr w:rsidR="007F2E28" w:rsidRPr="007F2E28" w14:paraId="61D1F66A" w14:textId="77777777" w:rsidTr="691468DC">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205257CA"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Department of Public Safety, Division of Statewide Services, Alaska Scientific Crime Detection Laboratory</w:t>
            </w:r>
          </w:p>
        </w:tc>
      </w:tr>
      <w:tr w:rsidR="007F2E28" w:rsidRPr="007F2E28" w14:paraId="61D1F66C" w14:textId="77777777" w:rsidTr="691468DC">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691468DC">
        <w:trPr>
          <w:trHeight w:val="300"/>
        </w:trPr>
        <w:tc>
          <w:tcPr>
            <w:tcW w:w="9576" w:type="dxa"/>
            <w:gridSpan w:val="4"/>
          </w:tcPr>
          <w:p w14:paraId="61D1F66D" w14:textId="16AE7EAB"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Performed intake, verification, and return of evidence submitted from throughout the State of Alaska. Established cases, chains of custody, and service requests in the lab’s LIMS. Coordinated with agencies from throughout the state to reconcile discrepancies between requests submitted and evidence received. Resolved issues related to evidence safety and integrity.</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19"/>
        <w:gridCol w:w="893"/>
        <w:gridCol w:w="3434"/>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3760FA96"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Office Assistant II</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016CC291"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08/31/2020 – 05/11/2021</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39DF5595"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Department of Public Safety, Division of Statewide Services, Bureau of Records and Identification</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24ADB86F" w:rsidR="007F2E28" w:rsidRPr="007F2E28" w:rsidRDefault="00EE138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Processed fingerprint-based and name-based background checks, primarily for employment and licensing purposes. Staffed a public-facing walk-in desk for </w:t>
            </w:r>
            <w:proofErr w:type="gramStart"/>
            <w:r>
              <w:rPr>
                <w:rFonts w:ascii="Arial Narrow" w:eastAsia="Times New Roman" w:hAnsi="Arial Narrow" w:cs="Times New Roman"/>
                <w:sz w:val="18"/>
                <w:szCs w:val="18"/>
              </w:rPr>
              <w:t>persons</w:t>
            </w:r>
            <w:proofErr w:type="gramEnd"/>
            <w:r>
              <w:rPr>
                <w:rFonts w:ascii="Arial Narrow" w:eastAsia="Times New Roman" w:hAnsi="Arial Narrow" w:cs="Times New Roman"/>
                <w:sz w:val="18"/>
                <w:szCs w:val="18"/>
              </w:rPr>
              <w:t xml:space="preserve"> requesting their own background checks. Reconciled discrepancies in information from </w:t>
            </w:r>
            <w:proofErr w:type="spellStart"/>
            <w:r>
              <w:rPr>
                <w:rFonts w:ascii="Arial Narrow" w:eastAsia="Times New Roman" w:hAnsi="Arial Narrow" w:cs="Times New Roman"/>
                <w:sz w:val="18"/>
                <w:szCs w:val="18"/>
              </w:rPr>
              <w:t>SoA</w:t>
            </w:r>
            <w:proofErr w:type="spellEnd"/>
            <w:r>
              <w:rPr>
                <w:rFonts w:ascii="Arial Narrow" w:eastAsia="Times New Roman" w:hAnsi="Arial Narrow" w:cs="Times New Roman"/>
                <w:sz w:val="18"/>
                <w:szCs w:val="18"/>
              </w:rPr>
              <w:t xml:space="preserve"> databases and FBI/III databases prior to releasing information to individuals and to authorized client organizations.</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4F49838"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468087A4"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4BE07C9D" w:rsidR="007F2E28" w:rsidRPr="007F2E28" w:rsidRDefault="007F2E28" w:rsidP="007F2E28">
            <w:pPr>
              <w:spacing w:after="0" w:line="240" w:lineRule="auto"/>
              <w:rPr>
                <w:rFonts w:ascii="Arial Narrow" w:eastAsia="Times New Roman" w:hAnsi="Arial Narrow" w:cs="Times New Roman"/>
                <w:sz w:val="18"/>
                <w:szCs w:val="18"/>
              </w:rPr>
            </w:pP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22601" w:rsidRPr="007F2E28" w14:paraId="4338E36C" w14:textId="77777777" w:rsidTr="00EF04D2">
        <w:tc>
          <w:tcPr>
            <w:tcW w:w="1008" w:type="dxa"/>
            <w:shd w:val="clear" w:color="auto" w:fill="F3F3F3"/>
          </w:tcPr>
          <w:sdt>
            <w:sdtPr>
              <w:rPr>
                <w:rFonts w:ascii="Arial Narrow" w:eastAsia="Times New Roman" w:hAnsi="Arial Narrow" w:cs="Times New Roman"/>
                <w:b/>
                <w:sz w:val="18"/>
                <w:szCs w:val="18"/>
              </w:rPr>
              <w:id w:val="1022592975"/>
              <w:lock w:val="contentLocked"/>
              <w:group/>
            </w:sdtPr>
            <w:sdtContent>
              <w:p w14:paraId="60560AA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310CE775" w:rsidR="00422601" w:rsidRPr="007F2E28" w:rsidRDefault="00422601" w:rsidP="00EF04D2">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Content>
              <w:p w14:paraId="3327288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57184087"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49B3261A" w14:textId="77777777" w:rsidTr="00EF04D2">
        <w:tc>
          <w:tcPr>
            <w:tcW w:w="1008" w:type="dxa"/>
            <w:shd w:val="clear" w:color="auto" w:fill="F3F3F3"/>
          </w:tcPr>
          <w:sdt>
            <w:sdtPr>
              <w:rPr>
                <w:rFonts w:ascii="Arial Narrow" w:eastAsia="Times New Roman" w:hAnsi="Arial Narrow" w:cs="Times New Roman"/>
                <w:b/>
                <w:sz w:val="18"/>
                <w:szCs w:val="18"/>
              </w:rPr>
              <w:id w:val="-304774940"/>
              <w:lock w:val="contentLocked"/>
              <w:group/>
            </w:sdtPr>
            <w:sdtContent>
              <w:p w14:paraId="78796CE4"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47841455"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66DF1F75" w14:textId="77777777" w:rsidTr="00EF04D2">
        <w:tc>
          <w:tcPr>
            <w:tcW w:w="9576" w:type="dxa"/>
            <w:gridSpan w:val="4"/>
            <w:shd w:val="clear" w:color="auto" w:fill="F2F2F2" w:themeFill="background1" w:themeFillShade="F2"/>
          </w:tcPr>
          <w:p w14:paraId="78C98ACF"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22601" w:rsidRPr="007F2E28" w14:paraId="1AD58F35" w14:textId="77777777" w:rsidTr="00EF04D2">
        <w:tc>
          <w:tcPr>
            <w:tcW w:w="9576" w:type="dxa"/>
            <w:gridSpan w:val="4"/>
          </w:tcPr>
          <w:p w14:paraId="18C6B9E0" w14:textId="7E196B4C" w:rsidR="00422601" w:rsidRPr="007F2E28" w:rsidRDefault="00422601" w:rsidP="00EF04D2">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lastRenderedPageBreak/>
        <w:t>Other Qualifications</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691468DC">
        <w:tc>
          <w:tcPr>
            <w:tcW w:w="9576" w:type="dxa"/>
          </w:tcPr>
          <w:p w14:paraId="40DE7035" w14:textId="42463F48" w:rsidR="007F2E28" w:rsidRDefault="00AF67E0" w:rsidP="00F7381B">
            <w:pPr>
              <w:spacing w:after="0" w:line="240" w:lineRule="auto"/>
              <w:rPr>
                <w:rFonts w:ascii="Arial Narrow" w:eastAsia="Times New Roman" w:hAnsi="Arial Narrow" w:cs="Times New Roman"/>
                <w:sz w:val="18"/>
              </w:rPr>
            </w:pPr>
            <w:proofErr w:type="gramStart"/>
            <w:r>
              <w:rPr>
                <w:rFonts w:ascii="Arial Narrow" w:eastAsia="Times New Roman" w:hAnsi="Arial Narrow" w:cs="Times New Roman"/>
                <w:sz w:val="18"/>
              </w:rPr>
              <w:t>Trainings</w:t>
            </w:r>
            <w:proofErr w:type="gramEnd"/>
            <w:r w:rsidR="00DD7B38">
              <w:rPr>
                <w:rFonts w:ascii="Arial Narrow" w:eastAsia="Times New Roman" w:hAnsi="Arial Narrow" w:cs="Times New Roman"/>
                <w:sz w:val="18"/>
              </w:rPr>
              <w:t xml:space="preserve"> Given, with number of occurrences</w:t>
            </w:r>
            <w:r>
              <w:rPr>
                <w:rFonts w:ascii="Arial Narrow" w:eastAsia="Times New Roman" w:hAnsi="Arial Narrow" w:cs="Times New Roman"/>
                <w:sz w:val="18"/>
              </w:rPr>
              <w:t>:</w:t>
            </w:r>
          </w:p>
          <w:p w14:paraId="239793FF" w14:textId="78B5A226" w:rsidR="00AF67E0" w:rsidRDefault="00AF67E0" w:rsidP="00AF67E0">
            <w:pPr>
              <w:pStyle w:val="ListParagraph"/>
              <w:numPr>
                <w:ilvl w:val="0"/>
                <w:numId w:val="1"/>
              </w:numPr>
              <w:spacing w:after="0" w:line="240" w:lineRule="auto"/>
              <w:rPr>
                <w:rFonts w:ascii="Arial Narrow" w:eastAsia="Times New Roman" w:hAnsi="Arial Narrow" w:cs="Times New Roman"/>
                <w:sz w:val="18"/>
              </w:rPr>
            </w:pPr>
            <w:r>
              <w:rPr>
                <w:rFonts w:ascii="Arial Narrow" w:eastAsia="Times New Roman" w:hAnsi="Arial Narrow" w:cs="Times New Roman"/>
                <w:sz w:val="18"/>
              </w:rPr>
              <w:t>Crime Lab and Physical Evidence (Alaska Law Enfor</w:t>
            </w:r>
            <w:r w:rsidR="003F33EF">
              <w:rPr>
                <w:rFonts w:ascii="Arial Narrow" w:eastAsia="Times New Roman" w:hAnsi="Arial Narrow" w:cs="Times New Roman"/>
                <w:sz w:val="18"/>
              </w:rPr>
              <w:t xml:space="preserve">cement Training Academy): </w:t>
            </w:r>
            <w:r w:rsidR="009C717D">
              <w:rPr>
                <w:rFonts w:ascii="Arial Narrow" w:eastAsia="Times New Roman" w:hAnsi="Arial Narrow" w:cs="Times New Roman"/>
                <w:sz w:val="18"/>
              </w:rPr>
              <w:t>1</w:t>
            </w:r>
          </w:p>
          <w:p w14:paraId="6FC5BCB1" w14:textId="222CC863" w:rsidR="00AA1A73" w:rsidRDefault="60FB43E6" w:rsidP="691468DC">
            <w:pPr>
              <w:pStyle w:val="ListParagraph"/>
              <w:numPr>
                <w:ilvl w:val="0"/>
                <w:numId w:val="1"/>
              </w:num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Advanced</w:t>
            </w:r>
            <w:r w:rsidR="4DFDC35B" w:rsidRPr="691468DC">
              <w:rPr>
                <w:rFonts w:ascii="Arial Narrow" w:eastAsia="Times New Roman" w:hAnsi="Arial Narrow" w:cs="Times New Roman"/>
                <w:sz w:val="18"/>
                <w:szCs w:val="18"/>
              </w:rPr>
              <w:t xml:space="preserve"> Crime Scene Processing (</w:t>
            </w:r>
            <w:proofErr w:type="spellStart"/>
            <w:r w:rsidR="4DFDC35B" w:rsidRPr="691468DC">
              <w:rPr>
                <w:rFonts w:ascii="Arial Narrow" w:eastAsia="Times New Roman" w:hAnsi="Arial Narrow" w:cs="Times New Roman"/>
                <w:sz w:val="18"/>
                <w:szCs w:val="18"/>
              </w:rPr>
              <w:t>SoA</w:t>
            </w:r>
            <w:proofErr w:type="spellEnd"/>
            <w:r w:rsidR="4DFDC35B" w:rsidRPr="691468DC">
              <w:rPr>
                <w:rFonts w:ascii="Arial Narrow" w:eastAsia="Times New Roman" w:hAnsi="Arial Narrow" w:cs="Times New Roman"/>
                <w:sz w:val="18"/>
                <w:szCs w:val="18"/>
              </w:rPr>
              <w:t xml:space="preserve"> SCDL</w:t>
            </w:r>
            <w:r w:rsidR="2E7790CA" w:rsidRPr="691468DC">
              <w:rPr>
                <w:rFonts w:ascii="Arial Narrow" w:eastAsia="Times New Roman" w:hAnsi="Arial Narrow" w:cs="Times New Roman"/>
                <w:sz w:val="18"/>
                <w:szCs w:val="18"/>
              </w:rPr>
              <w:t xml:space="preserve"> </w:t>
            </w:r>
            <w:r w:rsidR="39A62627" w:rsidRPr="691468DC">
              <w:rPr>
                <w:rFonts w:ascii="Arial Narrow" w:eastAsia="Times New Roman" w:hAnsi="Arial Narrow" w:cs="Times New Roman"/>
                <w:sz w:val="18"/>
                <w:szCs w:val="18"/>
              </w:rPr>
              <w:t>- external</w:t>
            </w:r>
            <w:r w:rsidR="4DFDC35B" w:rsidRPr="691468DC">
              <w:rPr>
                <w:rFonts w:ascii="Arial Narrow" w:eastAsia="Times New Roman" w:hAnsi="Arial Narrow" w:cs="Times New Roman"/>
                <w:sz w:val="18"/>
                <w:szCs w:val="18"/>
              </w:rPr>
              <w:t>):</w:t>
            </w:r>
            <w:r w:rsidR="070E2BAB" w:rsidRPr="691468DC">
              <w:rPr>
                <w:rFonts w:ascii="Arial Narrow" w:eastAsia="Times New Roman" w:hAnsi="Arial Narrow" w:cs="Times New Roman"/>
                <w:sz w:val="18"/>
                <w:szCs w:val="18"/>
              </w:rPr>
              <w:t xml:space="preserve"> 1</w:t>
            </w:r>
          </w:p>
          <w:p w14:paraId="30AD8176" w14:textId="043221CD" w:rsidR="00D37E2C" w:rsidRDefault="00D37E2C" w:rsidP="00AF67E0">
            <w:pPr>
              <w:pStyle w:val="ListParagraph"/>
              <w:numPr>
                <w:ilvl w:val="0"/>
                <w:numId w:val="1"/>
              </w:numPr>
              <w:spacing w:after="0" w:line="240" w:lineRule="auto"/>
              <w:rPr>
                <w:rFonts w:ascii="Arial Narrow" w:eastAsia="Times New Roman" w:hAnsi="Arial Narrow" w:cs="Times New Roman"/>
                <w:sz w:val="18"/>
              </w:rPr>
            </w:pPr>
            <w:r>
              <w:rPr>
                <w:rFonts w:ascii="Arial Narrow" w:eastAsia="Times New Roman" w:hAnsi="Arial Narrow" w:cs="Times New Roman"/>
                <w:sz w:val="18"/>
              </w:rPr>
              <w:t>Crime Scene Processing (</w:t>
            </w:r>
            <w:proofErr w:type="spellStart"/>
            <w:r>
              <w:rPr>
                <w:rFonts w:ascii="Arial Narrow" w:eastAsia="Times New Roman" w:hAnsi="Arial Narrow" w:cs="Times New Roman"/>
                <w:sz w:val="18"/>
              </w:rPr>
              <w:t>SoA</w:t>
            </w:r>
            <w:proofErr w:type="spellEnd"/>
            <w:r>
              <w:rPr>
                <w:rFonts w:ascii="Arial Narrow" w:eastAsia="Times New Roman" w:hAnsi="Arial Narrow" w:cs="Times New Roman"/>
                <w:sz w:val="18"/>
              </w:rPr>
              <w:t xml:space="preserve"> SCDL</w:t>
            </w:r>
            <w:r w:rsidR="00DD7B38">
              <w:rPr>
                <w:rFonts w:ascii="Arial Narrow" w:eastAsia="Times New Roman" w:hAnsi="Arial Narrow" w:cs="Times New Roman"/>
                <w:sz w:val="18"/>
              </w:rPr>
              <w:t xml:space="preserve"> - external</w:t>
            </w:r>
            <w:r>
              <w:rPr>
                <w:rFonts w:ascii="Arial Narrow" w:eastAsia="Times New Roman" w:hAnsi="Arial Narrow" w:cs="Times New Roman"/>
                <w:sz w:val="18"/>
              </w:rPr>
              <w:t>):</w:t>
            </w:r>
            <w:r w:rsidR="009C717D">
              <w:rPr>
                <w:rFonts w:ascii="Arial Narrow" w:eastAsia="Times New Roman" w:hAnsi="Arial Narrow" w:cs="Times New Roman"/>
                <w:sz w:val="18"/>
              </w:rPr>
              <w:t xml:space="preserve"> 1</w:t>
            </w:r>
          </w:p>
          <w:p w14:paraId="61D1F690" w14:textId="7484D6CD" w:rsidR="00D37E2C" w:rsidRPr="00AF67E0" w:rsidRDefault="4DFDC35B" w:rsidP="691468DC">
            <w:pPr>
              <w:pStyle w:val="ListParagraph"/>
              <w:numPr>
                <w:ilvl w:val="0"/>
                <w:numId w:val="1"/>
              </w:numPr>
              <w:spacing w:after="0" w:line="240" w:lineRule="auto"/>
              <w:rPr>
                <w:rFonts w:ascii="Arial Narrow" w:eastAsia="Times New Roman" w:hAnsi="Arial Narrow" w:cs="Times New Roman"/>
                <w:sz w:val="18"/>
                <w:szCs w:val="18"/>
              </w:rPr>
            </w:pPr>
            <w:r w:rsidRPr="691468DC">
              <w:rPr>
                <w:rFonts w:ascii="Arial Narrow" w:eastAsia="Times New Roman" w:hAnsi="Arial Narrow" w:cs="Times New Roman"/>
                <w:sz w:val="18"/>
                <w:szCs w:val="18"/>
              </w:rPr>
              <w:t>New Employee Training Program, Evidence Section (</w:t>
            </w:r>
            <w:proofErr w:type="spellStart"/>
            <w:r w:rsidRPr="691468DC">
              <w:rPr>
                <w:rFonts w:ascii="Arial Narrow" w:eastAsia="Times New Roman" w:hAnsi="Arial Narrow" w:cs="Times New Roman"/>
                <w:sz w:val="18"/>
                <w:szCs w:val="18"/>
              </w:rPr>
              <w:t>SoA</w:t>
            </w:r>
            <w:proofErr w:type="spellEnd"/>
            <w:r w:rsidRPr="691468DC">
              <w:rPr>
                <w:rFonts w:ascii="Arial Narrow" w:eastAsia="Times New Roman" w:hAnsi="Arial Narrow" w:cs="Times New Roman"/>
                <w:sz w:val="18"/>
                <w:szCs w:val="18"/>
              </w:rPr>
              <w:t xml:space="preserve"> SCD</w:t>
            </w:r>
            <w:r w:rsidR="6E732647" w:rsidRPr="691468DC">
              <w:rPr>
                <w:rFonts w:ascii="Arial Narrow" w:eastAsia="Times New Roman" w:hAnsi="Arial Narrow" w:cs="Times New Roman"/>
                <w:sz w:val="18"/>
                <w:szCs w:val="18"/>
              </w:rPr>
              <w:t>L - internal</w:t>
            </w:r>
            <w:r w:rsidRPr="691468DC">
              <w:rPr>
                <w:rFonts w:ascii="Arial Narrow" w:eastAsia="Times New Roman" w:hAnsi="Arial Narrow" w:cs="Times New Roman"/>
                <w:sz w:val="18"/>
                <w:szCs w:val="18"/>
              </w:rPr>
              <w:t xml:space="preserve">): </w:t>
            </w:r>
            <w:r w:rsidR="3DA49210" w:rsidRPr="691468DC">
              <w:rPr>
                <w:rFonts w:ascii="Arial Narrow" w:eastAsia="Times New Roman" w:hAnsi="Arial Narrow" w:cs="Times New Roman"/>
                <w:sz w:val="18"/>
                <w:szCs w:val="18"/>
              </w:rPr>
              <w:t>1</w:t>
            </w:r>
            <w:r w:rsidR="00551DD0">
              <w:rPr>
                <w:rFonts w:ascii="Arial Narrow" w:eastAsia="Times New Roman" w:hAnsi="Arial Narrow" w:cs="Times New Roman"/>
                <w:sz w:val="18"/>
                <w:szCs w:val="18"/>
              </w:rPr>
              <w:t>4</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9B6BC" w14:textId="77777777" w:rsidR="00006637" w:rsidRDefault="00006637" w:rsidP="00D73674">
      <w:pPr>
        <w:spacing w:after="0" w:line="240" w:lineRule="auto"/>
      </w:pPr>
      <w:r>
        <w:separator/>
      </w:r>
    </w:p>
  </w:endnote>
  <w:endnote w:type="continuationSeparator" w:id="0">
    <w:p w14:paraId="16AC67DD" w14:textId="77777777" w:rsidR="00006637" w:rsidRDefault="00006637" w:rsidP="00D73674">
      <w:pPr>
        <w:spacing w:after="0" w:line="240" w:lineRule="auto"/>
      </w:pPr>
      <w:r>
        <w:continuationSeparator/>
      </w:r>
    </w:p>
  </w:endnote>
  <w:endnote w:type="continuationNotice" w:id="1">
    <w:p w14:paraId="3A58E72E" w14:textId="77777777" w:rsidR="00006637" w:rsidRDefault="00006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186A6D7"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6"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013C65">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A793" w14:textId="77777777" w:rsidR="00006637" w:rsidRDefault="00006637" w:rsidP="00D73674">
      <w:pPr>
        <w:spacing w:after="0" w:line="240" w:lineRule="auto"/>
      </w:pPr>
      <w:r>
        <w:separator/>
      </w:r>
    </w:p>
  </w:footnote>
  <w:footnote w:type="continuationSeparator" w:id="0">
    <w:p w14:paraId="37997DC6" w14:textId="77777777" w:rsidR="00006637" w:rsidRDefault="00006637" w:rsidP="00D73674">
      <w:pPr>
        <w:spacing w:after="0" w:line="240" w:lineRule="auto"/>
      </w:pPr>
      <w:r>
        <w:continuationSeparator/>
      </w:r>
    </w:p>
  </w:footnote>
  <w:footnote w:type="continuationNotice" w:id="1">
    <w:p w14:paraId="03E4DBBA" w14:textId="77777777" w:rsidR="00006637" w:rsidRDefault="000066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13B7B"/>
    <w:multiLevelType w:val="hybridMultilevel"/>
    <w:tmpl w:val="3292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57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6637"/>
    <w:rsid w:val="00006774"/>
    <w:rsid w:val="0000780F"/>
    <w:rsid w:val="000107E0"/>
    <w:rsid w:val="00013C65"/>
    <w:rsid w:val="00052B9A"/>
    <w:rsid w:val="000C3EF9"/>
    <w:rsid w:val="000E55A0"/>
    <w:rsid w:val="00123608"/>
    <w:rsid w:val="00124532"/>
    <w:rsid w:val="001455A1"/>
    <w:rsid w:val="0016192E"/>
    <w:rsid w:val="001641CF"/>
    <w:rsid w:val="001677A0"/>
    <w:rsid w:val="001977F1"/>
    <w:rsid w:val="001B11B0"/>
    <w:rsid w:val="00203601"/>
    <w:rsid w:val="00207121"/>
    <w:rsid w:val="002343CE"/>
    <w:rsid w:val="00237A0F"/>
    <w:rsid w:val="0025199D"/>
    <w:rsid w:val="0025423B"/>
    <w:rsid w:val="00284169"/>
    <w:rsid w:val="00286FC5"/>
    <w:rsid w:val="00296DB6"/>
    <w:rsid w:val="002A228F"/>
    <w:rsid w:val="002B5D47"/>
    <w:rsid w:val="0031495D"/>
    <w:rsid w:val="00337650"/>
    <w:rsid w:val="00342590"/>
    <w:rsid w:val="003B490B"/>
    <w:rsid w:val="003C4D0B"/>
    <w:rsid w:val="003D489F"/>
    <w:rsid w:val="003E46BD"/>
    <w:rsid w:val="003F1D59"/>
    <w:rsid w:val="003F33EF"/>
    <w:rsid w:val="003F7499"/>
    <w:rsid w:val="00422601"/>
    <w:rsid w:val="00447F1B"/>
    <w:rsid w:val="00482317"/>
    <w:rsid w:val="0048762B"/>
    <w:rsid w:val="004B73DA"/>
    <w:rsid w:val="004C0F20"/>
    <w:rsid w:val="004C72B7"/>
    <w:rsid w:val="004D2950"/>
    <w:rsid w:val="004F72E5"/>
    <w:rsid w:val="0054002B"/>
    <w:rsid w:val="00551DD0"/>
    <w:rsid w:val="00560475"/>
    <w:rsid w:val="00561A1A"/>
    <w:rsid w:val="005B3D24"/>
    <w:rsid w:val="006156A0"/>
    <w:rsid w:val="00616CEA"/>
    <w:rsid w:val="00654580"/>
    <w:rsid w:val="00664DDF"/>
    <w:rsid w:val="006755BD"/>
    <w:rsid w:val="006B2DB1"/>
    <w:rsid w:val="006E1459"/>
    <w:rsid w:val="007545DC"/>
    <w:rsid w:val="00755743"/>
    <w:rsid w:val="00763D80"/>
    <w:rsid w:val="00771E23"/>
    <w:rsid w:val="00783EBE"/>
    <w:rsid w:val="007848E7"/>
    <w:rsid w:val="00792E28"/>
    <w:rsid w:val="007B03AE"/>
    <w:rsid w:val="007C4181"/>
    <w:rsid w:val="007F2E28"/>
    <w:rsid w:val="00864099"/>
    <w:rsid w:val="00881928"/>
    <w:rsid w:val="00885B62"/>
    <w:rsid w:val="008A64CE"/>
    <w:rsid w:val="008E17B6"/>
    <w:rsid w:val="008F6AA6"/>
    <w:rsid w:val="00924ACA"/>
    <w:rsid w:val="00936700"/>
    <w:rsid w:val="009A1D6D"/>
    <w:rsid w:val="009C717D"/>
    <w:rsid w:val="00A125CC"/>
    <w:rsid w:val="00A34A90"/>
    <w:rsid w:val="00A45B52"/>
    <w:rsid w:val="00A62351"/>
    <w:rsid w:val="00A82D38"/>
    <w:rsid w:val="00A91B87"/>
    <w:rsid w:val="00A953E0"/>
    <w:rsid w:val="00AA1961"/>
    <w:rsid w:val="00AA1A73"/>
    <w:rsid w:val="00AA1D12"/>
    <w:rsid w:val="00AC37F8"/>
    <w:rsid w:val="00AD1F0A"/>
    <w:rsid w:val="00AF3176"/>
    <w:rsid w:val="00AF67E0"/>
    <w:rsid w:val="00B52B4C"/>
    <w:rsid w:val="00B56755"/>
    <w:rsid w:val="00B714B5"/>
    <w:rsid w:val="00BB23F5"/>
    <w:rsid w:val="00BD0F82"/>
    <w:rsid w:val="00BF515F"/>
    <w:rsid w:val="00BF520C"/>
    <w:rsid w:val="00C00034"/>
    <w:rsid w:val="00C46F68"/>
    <w:rsid w:val="00C56282"/>
    <w:rsid w:val="00C71D1F"/>
    <w:rsid w:val="00CD0917"/>
    <w:rsid w:val="00D016B3"/>
    <w:rsid w:val="00D1168A"/>
    <w:rsid w:val="00D37E2C"/>
    <w:rsid w:val="00D42160"/>
    <w:rsid w:val="00D641A2"/>
    <w:rsid w:val="00D6516F"/>
    <w:rsid w:val="00D73674"/>
    <w:rsid w:val="00D8790A"/>
    <w:rsid w:val="00D96927"/>
    <w:rsid w:val="00DA6ADB"/>
    <w:rsid w:val="00DD6B2F"/>
    <w:rsid w:val="00DD7B38"/>
    <w:rsid w:val="00DE7207"/>
    <w:rsid w:val="00E03C85"/>
    <w:rsid w:val="00E55ADA"/>
    <w:rsid w:val="00E70273"/>
    <w:rsid w:val="00E80AE1"/>
    <w:rsid w:val="00E8658A"/>
    <w:rsid w:val="00ED27A6"/>
    <w:rsid w:val="00EE1388"/>
    <w:rsid w:val="00F37619"/>
    <w:rsid w:val="00F510C0"/>
    <w:rsid w:val="00F72C23"/>
    <w:rsid w:val="00F7381B"/>
    <w:rsid w:val="00F80E3E"/>
    <w:rsid w:val="00F8591A"/>
    <w:rsid w:val="070E2BAB"/>
    <w:rsid w:val="144FA0AE"/>
    <w:rsid w:val="15BF28DE"/>
    <w:rsid w:val="15F80AF8"/>
    <w:rsid w:val="164C062C"/>
    <w:rsid w:val="1E62A17D"/>
    <w:rsid w:val="1EA962AA"/>
    <w:rsid w:val="2DEFF772"/>
    <w:rsid w:val="2E7790CA"/>
    <w:rsid w:val="2F49D75E"/>
    <w:rsid w:val="32651F39"/>
    <w:rsid w:val="39A62627"/>
    <w:rsid w:val="3A5D3452"/>
    <w:rsid w:val="3DA49210"/>
    <w:rsid w:val="4DFDC35B"/>
    <w:rsid w:val="5A5CB09C"/>
    <w:rsid w:val="60FB43E6"/>
    <w:rsid w:val="691468DC"/>
    <w:rsid w:val="6D9C6A7E"/>
    <w:rsid w:val="6E732647"/>
    <w:rsid w:val="7052E8B6"/>
    <w:rsid w:val="7387AB12"/>
    <w:rsid w:val="793C7A86"/>
    <w:rsid w:val="7A059FE6"/>
    <w:rsid w:val="7B740CC5"/>
    <w:rsid w:val="7CAAEBD8"/>
    <w:rsid w:val="7E70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paragraph" w:styleId="ListParagraph">
    <w:name w:val="List Paragraph"/>
    <w:basedOn w:val="Normal"/>
    <w:uiPriority w:val="34"/>
    <w:qFormat/>
    <w:rsid w:val="00AF67E0"/>
    <w:pPr>
      <w:ind w:left="720"/>
      <w:contextualSpacing/>
    </w:pPr>
  </w:style>
  <w:style w:type="paragraph" w:styleId="Revision">
    <w:name w:val="Revision"/>
    <w:hidden/>
    <w:uiPriority w:val="99"/>
    <w:semiHidden/>
    <w:rsid w:val="00DD7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4A0A"/>
    <w:rsid w:val="00023264"/>
    <w:rsid w:val="000B1AD8"/>
    <w:rsid w:val="001B3E0F"/>
    <w:rsid w:val="0027524C"/>
    <w:rsid w:val="0034121B"/>
    <w:rsid w:val="005B3D24"/>
    <w:rsid w:val="00771E23"/>
    <w:rsid w:val="008E167B"/>
    <w:rsid w:val="008E54C2"/>
    <w:rsid w:val="00A106DB"/>
    <w:rsid w:val="00B04465"/>
    <w:rsid w:val="00D50908"/>
    <w:rsid w:val="00D92DE6"/>
    <w:rsid w:val="00D94BBB"/>
    <w:rsid w:val="00D9652B"/>
    <w:rsid w:val="00EC1245"/>
    <w:rsid w:val="00EC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Corrective_x0020_Action_x0020_Level xmlns="69dada7d-659e-47da-bbde-818d14d6c42b" xsi:nil="true"/>
    <wd2t xmlns="e3987451-ba2f-4578-8609-92643764afd6" xsi:nil="true"/>
    <LotNumber xmlns="e3987451-ba2f-4578-8609-92643764afd6" xsi:nil="true"/>
    <Technical_x0020_Reviewer xmlns="69dada7d-659e-47da-bbde-818d14d6c42b" xsi:nil="true"/>
    <Staff_x0020_Member xmlns="69dada7d-659e-47da-bbde-818d14d6c42b">52</Staff_x0020_Member>
    <Equipment_x0020_ID1 xmlns="69dada7d-659e-47da-bbde-818d14d6c42b" xsi:nil="true"/>
    <Action_x0020_Needed_x0020_by_x003a_ xmlns="e3987451-ba2f-4578-8609-92643764afd6">
      <UserInfo>
        <DisplayName/>
        <AccountId xsi:nil="true"/>
        <AccountType/>
      </UserInfo>
    </Action_x0020_Needed_x0020_by_x003a_>
    <lcf76f155ced4ddcb4097134ff3c332f xmlns="e3987451-ba2f-4578-8609-92643764afd6">
      <Terms xmlns="http://schemas.microsoft.com/office/infopath/2007/PartnerControls"/>
    </lcf76f155ced4ddcb4097134ff3c332f>
    <Summary xmlns="69dada7d-659e-47da-bbde-818d14d6c4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FC2420E9-64B0-4973-A908-982B0875E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s>
</ds:datastoreItem>
</file>

<file path=customXml/itemProps4.xml><?xml version="1.0" encoding="utf-8"?>
<ds:datastoreItem xmlns:ds="http://schemas.openxmlformats.org/officeDocument/2006/customXml" ds:itemID="{8E2181AA-184C-4C62-A953-C3723E0C5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Jefts, Cameron M (DPS)</cp:lastModifiedBy>
  <cp:revision>51</cp:revision>
  <dcterms:created xsi:type="dcterms:W3CDTF">2023-05-22T17:36:00Z</dcterms:created>
  <dcterms:modified xsi:type="dcterms:W3CDTF">2025-06-23T18:34:00Z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52</vt:lpwstr>
  </property>
  <property fmtid="{D5CDD505-2E9C-101B-9397-08002B2CF9AE}" pid="7" name="ba744800157f4e26b7bbea83f6b9b1de">
    <vt:lpwstr/>
  </property>
  <property fmtid="{D5CDD505-2E9C-101B-9397-08002B2CF9AE}" pid="8" name="_docset_NoMedatataSyncRequired">
    <vt:lpwstr>False</vt:lpwstr>
  </property>
  <property fmtid="{D5CDD505-2E9C-101B-9397-08002B2CF9AE}" pid="9" name="MediaServiceImageTags">
    <vt:lpwstr/>
  </property>
  <property fmtid="{D5CDD505-2E9C-101B-9397-08002B2CF9AE}" pid="10" name="Related_x0020_Service">
    <vt:lpwstr>3;#Labwide|69583dac-1cd6-4019-b7b5-5817674c14a2</vt:lpwstr>
  </property>
  <property fmtid="{D5CDD505-2E9C-101B-9397-08002B2CF9AE}" pid="11" name="Document_x0020_Category">
    <vt:lpwstr>8;#Statement of Qualification|440e310e-1bd4-4867-9aba-9a08d77f3b6d</vt:lpwstr>
  </property>
</Properties>
</file>